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76B01" w14:textId="3E4C2937" w:rsidR="004D22B8" w:rsidRPr="006942D2" w:rsidRDefault="00CA4547" w:rsidP="00801663">
      <w:pPr>
        <w:tabs>
          <w:tab w:val="left" w:pos="-720"/>
        </w:tabs>
        <w:jc w:val="center"/>
        <w:rPr>
          <w:rFonts w:cs="Segoe UI"/>
          <w:b/>
          <w:szCs w:val="22"/>
        </w:rPr>
      </w:pPr>
      <w:r w:rsidRPr="006942D2">
        <w:rPr>
          <w:rFonts w:cs="Segoe UI"/>
          <w:b/>
          <w:noProof/>
          <w:szCs w:val="22"/>
        </w:rPr>
        <w:drawing>
          <wp:inline distT="0" distB="0" distL="0" distR="0" wp14:anchorId="3C250758" wp14:editId="5D687AA6">
            <wp:extent cx="1491029" cy="1292225"/>
            <wp:effectExtent l="0" t="0" r="0" b="3175"/>
            <wp:docPr id="1" name="Picture 1" descr="C:\Users\kaustin\Downloads\WSIPC Primary - Tag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ustin\Downloads\WSIPC Primary - Taglin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161" cy="1298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A3D6D" w14:textId="3009151F" w:rsidR="00CA4547" w:rsidRPr="006942D2" w:rsidRDefault="00CA4547" w:rsidP="00801663">
      <w:pPr>
        <w:tabs>
          <w:tab w:val="left" w:pos="-720"/>
        </w:tabs>
        <w:jc w:val="center"/>
        <w:rPr>
          <w:rFonts w:cs="Segoe UI"/>
          <w:b/>
          <w:szCs w:val="22"/>
        </w:rPr>
      </w:pPr>
    </w:p>
    <w:p w14:paraId="6EFE7114" w14:textId="2CE125EE" w:rsidR="00EE09A6" w:rsidRPr="006942D2" w:rsidRDefault="00EE09A6" w:rsidP="00EE09A6">
      <w:pPr>
        <w:pStyle w:val="Heading1"/>
      </w:pPr>
      <w:bookmarkStart w:id="0" w:name="_Toc37940343"/>
      <w:bookmarkStart w:id="1" w:name="_Toc64370300"/>
      <w:r w:rsidRPr="006942D2">
        <w:t xml:space="preserve">APPENDIX </w:t>
      </w:r>
      <w:bookmarkEnd w:id="0"/>
      <w:r w:rsidR="00975268" w:rsidRPr="006942D2">
        <w:t xml:space="preserve">D </w:t>
      </w:r>
      <w:r w:rsidR="00975268" w:rsidRPr="006942D2">
        <w:br/>
      </w:r>
      <w:r w:rsidRPr="006942D2">
        <w:t>PRODUCT</w:t>
      </w:r>
      <w:r w:rsidR="00975268" w:rsidRPr="006942D2">
        <w:t>/SERVICE REQUIREMENTS</w:t>
      </w:r>
      <w:bookmarkEnd w:id="1"/>
    </w:p>
    <w:p w14:paraId="10387E67" w14:textId="77777777" w:rsidR="00D753DC" w:rsidRPr="006942D2" w:rsidRDefault="00D753DC" w:rsidP="00D753DC">
      <w:pPr>
        <w:pStyle w:val="para7"/>
        <w:keepNext/>
        <w:keepLines/>
        <w:ind w:firstLine="0"/>
        <w:jc w:val="center"/>
        <w:rPr>
          <w:rFonts w:ascii="Segoe UI" w:hAnsi="Segoe UI" w:cs="Segoe UI"/>
          <w:b/>
          <w:sz w:val="22"/>
          <w:szCs w:val="22"/>
        </w:rPr>
      </w:pPr>
    </w:p>
    <w:p w14:paraId="13E064DC" w14:textId="77777777" w:rsidR="007864D3" w:rsidRPr="007864D3" w:rsidRDefault="00D753DC" w:rsidP="00D753DC">
      <w:pPr>
        <w:pStyle w:val="para7"/>
        <w:keepNext/>
        <w:keepLines/>
        <w:ind w:firstLine="0"/>
        <w:jc w:val="center"/>
        <w:rPr>
          <w:rFonts w:ascii="Segoe UI" w:hAnsi="Segoe UI" w:cs="Segoe UI"/>
          <w:b/>
          <w:sz w:val="28"/>
          <w:szCs w:val="28"/>
        </w:rPr>
      </w:pPr>
      <w:r w:rsidRPr="007864D3">
        <w:rPr>
          <w:rFonts w:ascii="Segoe UI" w:hAnsi="Segoe UI" w:cs="Segoe UI"/>
          <w:b/>
          <w:sz w:val="28"/>
          <w:szCs w:val="28"/>
        </w:rPr>
        <w:t xml:space="preserve">WSIPC </w:t>
      </w:r>
      <w:r w:rsidR="00F80D7C" w:rsidRPr="007864D3">
        <w:rPr>
          <w:rFonts w:ascii="Segoe UI" w:hAnsi="Segoe UI" w:cs="Segoe UI"/>
          <w:b/>
          <w:sz w:val="28"/>
          <w:szCs w:val="28"/>
        </w:rPr>
        <w:t>RFP</w:t>
      </w:r>
      <w:r w:rsidRPr="007864D3">
        <w:rPr>
          <w:rFonts w:ascii="Segoe UI" w:hAnsi="Segoe UI" w:cs="Segoe UI"/>
          <w:b/>
          <w:sz w:val="28"/>
          <w:szCs w:val="28"/>
        </w:rPr>
        <w:t xml:space="preserve"> </w:t>
      </w:r>
      <w:r w:rsidR="00B46BEE" w:rsidRPr="007864D3">
        <w:rPr>
          <w:rFonts w:ascii="Segoe UI" w:hAnsi="Segoe UI" w:cs="Segoe UI"/>
          <w:b/>
          <w:sz w:val="28"/>
          <w:szCs w:val="28"/>
        </w:rPr>
        <w:t xml:space="preserve">26-01 </w:t>
      </w:r>
    </w:p>
    <w:p w14:paraId="60AB001F" w14:textId="7B5C9894" w:rsidR="00D753DC" w:rsidRPr="007864D3" w:rsidRDefault="00B46BEE" w:rsidP="00D753DC">
      <w:pPr>
        <w:pStyle w:val="para7"/>
        <w:keepNext/>
        <w:keepLines/>
        <w:ind w:firstLine="0"/>
        <w:jc w:val="center"/>
        <w:rPr>
          <w:rFonts w:ascii="Segoe UI" w:hAnsi="Segoe UI" w:cs="Segoe UI"/>
          <w:b/>
          <w:sz w:val="28"/>
          <w:szCs w:val="28"/>
        </w:rPr>
      </w:pPr>
      <w:r w:rsidRPr="007864D3">
        <w:rPr>
          <w:rFonts w:ascii="Segoe UI" w:hAnsi="Segoe UI" w:cs="Segoe UI"/>
          <w:b/>
          <w:sz w:val="28"/>
          <w:szCs w:val="28"/>
        </w:rPr>
        <w:t>Technology Devices</w:t>
      </w:r>
      <w:r w:rsidR="00160B46">
        <w:rPr>
          <w:rFonts w:ascii="Segoe UI" w:hAnsi="Segoe UI" w:cs="Segoe UI"/>
          <w:b/>
          <w:sz w:val="28"/>
          <w:szCs w:val="28"/>
        </w:rPr>
        <w:t>, Related Products</w:t>
      </w:r>
      <w:r w:rsidRPr="007864D3">
        <w:rPr>
          <w:rFonts w:ascii="Segoe UI" w:hAnsi="Segoe UI" w:cs="Segoe UI"/>
          <w:b/>
          <w:sz w:val="28"/>
          <w:szCs w:val="28"/>
        </w:rPr>
        <w:t xml:space="preserve"> and </w:t>
      </w:r>
      <w:r w:rsidR="00160B46">
        <w:rPr>
          <w:rFonts w:ascii="Segoe UI" w:hAnsi="Segoe UI" w:cs="Segoe UI"/>
          <w:b/>
          <w:sz w:val="28"/>
          <w:szCs w:val="28"/>
        </w:rPr>
        <w:t>Services</w:t>
      </w:r>
    </w:p>
    <w:p w14:paraId="1A86D12D" w14:textId="59133DC7" w:rsidR="00EE09A6" w:rsidRPr="006942D2" w:rsidRDefault="00EE09A6" w:rsidP="005919F8">
      <w:pPr>
        <w:rPr>
          <w:rFonts w:cs="Segoe UI"/>
          <w:b/>
          <w:szCs w:val="22"/>
        </w:rPr>
      </w:pPr>
    </w:p>
    <w:p w14:paraId="5235E10B" w14:textId="5456CCC4" w:rsidR="005919F8" w:rsidRPr="006942D2" w:rsidRDefault="005919F8" w:rsidP="005919F8">
      <w:pPr>
        <w:pStyle w:val="Heading2"/>
      </w:pPr>
      <w:r w:rsidRPr="006942D2">
        <w:t>INSTRUCTIONS</w:t>
      </w:r>
    </w:p>
    <w:p w14:paraId="720AA271" w14:textId="309EBEAD" w:rsidR="00E159EC" w:rsidRPr="00B46BEE" w:rsidRDefault="00E159EC" w:rsidP="00E159EC">
      <w:pPr>
        <w:tabs>
          <w:tab w:val="left" w:pos="720"/>
        </w:tabs>
        <w:rPr>
          <w:rFonts w:cs="Segoe UI"/>
          <w:szCs w:val="22"/>
        </w:rPr>
      </w:pPr>
      <w:r w:rsidRPr="00BB1407">
        <w:rPr>
          <w:rFonts w:cs="Segoe UI"/>
          <w:szCs w:val="22"/>
        </w:rPr>
        <w:t>Each requirement must be evaluated based on the proposed solution’s ability to meet the stated criteria. Where a requirement is not met</w:t>
      </w:r>
      <w:r>
        <w:rPr>
          <w:rFonts w:cs="Segoe UI"/>
          <w:szCs w:val="22"/>
        </w:rPr>
        <w:t>, not fully met and/or</w:t>
      </w:r>
      <w:r w:rsidRPr="00BB1407">
        <w:rPr>
          <w:rFonts w:cs="Segoe UI"/>
          <w:szCs w:val="22"/>
        </w:rPr>
        <w:t xml:space="preserve"> additional context is necessary, a</w:t>
      </w:r>
      <w:r>
        <w:rPr>
          <w:rFonts w:cs="Segoe UI"/>
          <w:szCs w:val="22"/>
        </w:rPr>
        <w:t xml:space="preserve">n </w:t>
      </w:r>
      <w:r w:rsidRPr="00BB1407">
        <w:rPr>
          <w:rFonts w:cs="Segoe UI"/>
          <w:szCs w:val="22"/>
        </w:rPr>
        <w:t>explanation should be provided in the “Comments” column.</w:t>
      </w:r>
      <w:r>
        <w:rPr>
          <w:rFonts w:cs="Segoe UI"/>
          <w:szCs w:val="22"/>
        </w:rPr>
        <w:t xml:space="preserve"> </w:t>
      </w:r>
      <w:r w:rsidRPr="00B46BEE">
        <w:rPr>
          <w:rFonts w:cs="Segoe UI"/>
          <w:szCs w:val="22"/>
        </w:rPr>
        <w:t xml:space="preserve">Respondents must complete </w:t>
      </w:r>
      <w:r>
        <w:rPr>
          <w:rFonts w:cs="Segoe UI"/>
          <w:szCs w:val="22"/>
        </w:rPr>
        <w:t xml:space="preserve">this Appendix </w:t>
      </w:r>
      <w:r w:rsidRPr="00B46BEE">
        <w:rPr>
          <w:rFonts w:cs="Segoe UI"/>
          <w:szCs w:val="22"/>
        </w:rPr>
        <w:t>in full. For any “Qualified” responses, vendors must provide a clear explanation describing limitations, alternatives, or conditions under which the requirement is met.</w:t>
      </w:r>
    </w:p>
    <w:p w14:paraId="1D06AF7B" w14:textId="77777777" w:rsidR="00E159EC" w:rsidRDefault="00E159EC" w:rsidP="00E159EC">
      <w:pPr>
        <w:tabs>
          <w:tab w:val="left" w:pos="720"/>
        </w:tabs>
        <w:rPr>
          <w:rFonts w:cs="Segoe UI"/>
          <w:szCs w:val="22"/>
        </w:rPr>
      </w:pPr>
    </w:p>
    <w:p w14:paraId="796CE450" w14:textId="5B1076BA" w:rsidR="00B46BEE" w:rsidRDefault="00E159EC" w:rsidP="00B46BEE">
      <w:pPr>
        <w:tabs>
          <w:tab w:val="left" w:pos="720"/>
        </w:tabs>
        <w:rPr>
          <w:rFonts w:cs="Segoe UI"/>
          <w:szCs w:val="22"/>
        </w:rPr>
      </w:pPr>
      <w:r w:rsidRPr="00B46BEE">
        <w:rPr>
          <w:rFonts w:cs="Segoe UI"/>
          <w:b/>
          <w:bCs/>
          <w:szCs w:val="22"/>
        </w:rPr>
        <w:t>Additional Product/Service Capabilities:</w:t>
      </w:r>
      <w:r w:rsidRPr="00B46BEE">
        <w:rPr>
          <w:rFonts w:cs="Segoe UI"/>
          <w:szCs w:val="22"/>
        </w:rPr>
        <w:br/>
        <w:t xml:space="preserve">Please describe </w:t>
      </w:r>
      <w:r>
        <w:rPr>
          <w:rFonts w:cs="Segoe UI"/>
          <w:szCs w:val="22"/>
        </w:rPr>
        <w:t xml:space="preserve">(or attach documentation) </w:t>
      </w:r>
      <w:r w:rsidRPr="00B46BEE">
        <w:rPr>
          <w:rFonts w:cs="Segoe UI"/>
          <w:szCs w:val="22"/>
        </w:rPr>
        <w:t xml:space="preserve">any additional </w:t>
      </w:r>
      <w:r>
        <w:rPr>
          <w:rFonts w:cs="Segoe UI"/>
          <w:szCs w:val="22"/>
        </w:rPr>
        <w:t xml:space="preserve">products, </w:t>
      </w:r>
      <w:r w:rsidRPr="00B46BEE">
        <w:rPr>
          <w:rFonts w:cs="Segoe UI"/>
          <w:szCs w:val="22"/>
        </w:rPr>
        <w:t xml:space="preserve">features, capabilities, or services not captured </w:t>
      </w:r>
      <w:r>
        <w:rPr>
          <w:rFonts w:cs="Segoe UI"/>
          <w:szCs w:val="22"/>
        </w:rPr>
        <w:t xml:space="preserve">below </w:t>
      </w:r>
      <w:r w:rsidRPr="00B46BEE">
        <w:rPr>
          <w:rFonts w:cs="Segoe UI"/>
          <w:szCs w:val="22"/>
        </w:rPr>
        <w:t>that differentiate your offering.</w:t>
      </w:r>
    </w:p>
    <w:p w14:paraId="39E35537" w14:textId="77777777" w:rsidR="00CB5AF7" w:rsidRPr="00B46BEE" w:rsidRDefault="00CB5AF7" w:rsidP="00B46BEE">
      <w:pPr>
        <w:tabs>
          <w:tab w:val="left" w:pos="720"/>
        </w:tabs>
        <w:rPr>
          <w:rFonts w:cs="Segoe UI"/>
          <w:szCs w:val="22"/>
        </w:rPr>
      </w:pPr>
    </w:p>
    <w:p w14:paraId="664CDCCA" w14:textId="77777777" w:rsidR="00B46BEE" w:rsidRDefault="00B46BEE" w:rsidP="00736FF0">
      <w:pPr>
        <w:tabs>
          <w:tab w:val="left" w:pos="720"/>
        </w:tabs>
        <w:rPr>
          <w:rFonts w:cs="Segoe UI"/>
          <w:szCs w:val="22"/>
        </w:rPr>
      </w:pPr>
    </w:p>
    <w:p w14:paraId="016FA696" w14:textId="77777777" w:rsidR="00B46BEE" w:rsidRDefault="00B46BEE" w:rsidP="00736FF0">
      <w:pPr>
        <w:tabs>
          <w:tab w:val="left" w:pos="720"/>
        </w:tabs>
        <w:rPr>
          <w:rFonts w:cs="Segoe UI"/>
          <w:szCs w:val="22"/>
        </w:rPr>
      </w:pPr>
    </w:p>
    <w:p w14:paraId="23007C6F" w14:textId="77777777" w:rsidR="009A0F40" w:rsidRPr="006942D2" w:rsidRDefault="009A0F40" w:rsidP="00736FF0">
      <w:pPr>
        <w:tabs>
          <w:tab w:val="left" w:pos="720"/>
        </w:tabs>
        <w:rPr>
          <w:rFonts w:cs="Segoe UI"/>
          <w:szCs w:val="22"/>
        </w:rPr>
      </w:pPr>
    </w:p>
    <w:p w14:paraId="4444D56E" w14:textId="44CC2B75" w:rsidR="005919F8" w:rsidRPr="006942D2" w:rsidRDefault="005919F8" w:rsidP="005919F8"/>
    <w:tbl>
      <w:tblPr>
        <w:tblW w:w="9260" w:type="dxa"/>
        <w:tblBorders>
          <w:top w:val="single" w:sz="4" w:space="0" w:color="D9D9D9" w:themeColor="background1" w:themeShade="D9"/>
          <w:bottom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2020"/>
        <w:gridCol w:w="7240"/>
      </w:tblGrid>
      <w:tr w:rsidR="005919F8" w:rsidRPr="006942D2" w14:paraId="7EA268C9" w14:textId="77777777" w:rsidTr="00EB6A92">
        <w:trPr>
          <w:trHeight w:val="400"/>
        </w:trPr>
        <w:tc>
          <w:tcPr>
            <w:tcW w:w="2020" w:type="dxa"/>
            <w:shd w:val="clear" w:color="auto" w:fill="D9D9D9" w:themeFill="background1" w:themeFillShade="D9"/>
            <w:noWrap/>
            <w:hideMark/>
          </w:tcPr>
          <w:p w14:paraId="0A84E399" w14:textId="44CC2B75" w:rsidR="005919F8" w:rsidRPr="006942D2" w:rsidRDefault="005919F8" w:rsidP="00EB6A92">
            <w:pPr>
              <w:rPr>
                <w:b/>
                <w:szCs w:val="24"/>
              </w:rPr>
            </w:pPr>
            <w:r w:rsidRPr="006942D2">
              <w:rPr>
                <w:b/>
                <w:szCs w:val="24"/>
              </w:rPr>
              <w:lastRenderedPageBreak/>
              <w:t>Response Code</w:t>
            </w:r>
          </w:p>
        </w:tc>
        <w:tc>
          <w:tcPr>
            <w:tcW w:w="7240" w:type="dxa"/>
            <w:shd w:val="clear" w:color="auto" w:fill="D9D9D9" w:themeFill="background1" w:themeFillShade="D9"/>
            <w:noWrap/>
            <w:hideMark/>
          </w:tcPr>
          <w:p w14:paraId="271C2ACB" w14:textId="77777777" w:rsidR="005919F8" w:rsidRPr="006942D2" w:rsidRDefault="005919F8" w:rsidP="00EB6A92">
            <w:pPr>
              <w:rPr>
                <w:b/>
                <w:szCs w:val="24"/>
              </w:rPr>
            </w:pPr>
            <w:r w:rsidRPr="006942D2">
              <w:rPr>
                <w:b/>
                <w:szCs w:val="24"/>
              </w:rPr>
              <w:t>Definition</w:t>
            </w:r>
          </w:p>
        </w:tc>
      </w:tr>
      <w:tr w:rsidR="005919F8" w:rsidRPr="006942D2" w14:paraId="46672E10" w14:textId="77777777" w:rsidTr="00EB6A92">
        <w:trPr>
          <w:trHeight w:val="22"/>
        </w:trPr>
        <w:tc>
          <w:tcPr>
            <w:tcW w:w="2020" w:type="dxa"/>
            <w:hideMark/>
          </w:tcPr>
          <w:p w14:paraId="379AEC51" w14:textId="77777777" w:rsidR="005919F8" w:rsidRPr="006942D2" w:rsidRDefault="005919F8" w:rsidP="00EB6A92">
            <w:pPr>
              <w:rPr>
                <w:szCs w:val="24"/>
              </w:rPr>
            </w:pPr>
            <w:r w:rsidRPr="006942D2">
              <w:rPr>
                <w:szCs w:val="24"/>
              </w:rPr>
              <w:t>Y—Yes</w:t>
            </w:r>
          </w:p>
        </w:tc>
        <w:tc>
          <w:tcPr>
            <w:tcW w:w="7240" w:type="dxa"/>
            <w:hideMark/>
          </w:tcPr>
          <w:p w14:paraId="4D68BEA9" w14:textId="3F30C99C" w:rsidR="005919F8" w:rsidRPr="006942D2" w:rsidRDefault="009E5364" w:rsidP="00EB6A92">
            <w:pPr>
              <w:rPr>
                <w:szCs w:val="24"/>
              </w:rPr>
            </w:pPr>
            <w:r w:rsidRPr="006942D2">
              <w:rPr>
                <w:rFonts w:cs="Segoe UI"/>
                <w:szCs w:val="22"/>
              </w:rPr>
              <w:t>Requirement is met.</w:t>
            </w:r>
          </w:p>
        </w:tc>
      </w:tr>
      <w:tr w:rsidR="005919F8" w:rsidRPr="006942D2" w14:paraId="7D1A7DC7" w14:textId="77777777" w:rsidTr="00EB6A92">
        <w:trPr>
          <w:trHeight w:val="35"/>
        </w:trPr>
        <w:tc>
          <w:tcPr>
            <w:tcW w:w="2020" w:type="dxa"/>
            <w:hideMark/>
          </w:tcPr>
          <w:p w14:paraId="7F5EFF63" w14:textId="77777777" w:rsidR="005919F8" w:rsidRPr="006942D2" w:rsidRDefault="005919F8" w:rsidP="00EB6A92">
            <w:pPr>
              <w:rPr>
                <w:szCs w:val="24"/>
              </w:rPr>
            </w:pPr>
            <w:r w:rsidRPr="006942D2">
              <w:rPr>
                <w:szCs w:val="24"/>
              </w:rPr>
              <w:t>N—No</w:t>
            </w:r>
          </w:p>
        </w:tc>
        <w:tc>
          <w:tcPr>
            <w:tcW w:w="7240" w:type="dxa"/>
            <w:noWrap/>
            <w:hideMark/>
          </w:tcPr>
          <w:p w14:paraId="7A788886" w14:textId="3C702B37" w:rsidR="005919F8" w:rsidRPr="006942D2" w:rsidRDefault="005919F8" w:rsidP="00EB6A92">
            <w:pPr>
              <w:rPr>
                <w:szCs w:val="24"/>
              </w:rPr>
            </w:pPr>
            <w:r w:rsidRPr="006942D2">
              <w:rPr>
                <w:szCs w:val="24"/>
              </w:rPr>
              <w:t>R</w:t>
            </w:r>
            <w:r w:rsidR="009E5364" w:rsidRPr="006942D2">
              <w:rPr>
                <w:szCs w:val="24"/>
              </w:rPr>
              <w:t>equirement is not met.</w:t>
            </w:r>
          </w:p>
        </w:tc>
      </w:tr>
      <w:tr w:rsidR="005919F8" w:rsidRPr="006942D2" w14:paraId="15654849" w14:textId="77777777" w:rsidTr="00EB6A92">
        <w:trPr>
          <w:trHeight w:val="533"/>
        </w:trPr>
        <w:tc>
          <w:tcPr>
            <w:tcW w:w="2020" w:type="dxa"/>
            <w:hideMark/>
          </w:tcPr>
          <w:p w14:paraId="7C583A4B" w14:textId="57749069" w:rsidR="005919F8" w:rsidRPr="006942D2" w:rsidRDefault="00830F9E" w:rsidP="00EB6A92">
            <w:pPr>
              <w:rPr>
                <w:szCs w:val="24"/>
              </w:rPr>
            </w:pPr>
            <w:r w:rsidRPr="006942D2">
              <w:rPr>
                <w:szCs w:val="24"/>
              </w:rPr>
              <w:t>Q—</w:t>
            </w:r>
            <w:r w:rsidR="005919F8" w:rsidRPr="006942D2">
              <w:rPr>
                <w:szCs w:val="24"/>
              </w:rPr>
              <w:t>Qualifier</w:t>
            </w:r>
          </w:p>
        </w:tc>
        <w:tc>
          <w:tcPr>
            <w:tcW w:w="7240" w:type="dxa"/>
            <w:hideMark/>
          </w:tcPr>
          <w:p w14:paraId="5FC14AF3" w14:textId="76D62B0B" w:rsidR="005919F8" w:rsidRPr="006942D2" w:rsidRDefault="00E159EC" w:rsidP="00EB6A92">
            <w:pPr>
              <w:rPr>
                <w:szCs w:val="24"/>
              </w:rPr>
            </w:pPr>
            <w:r>
              <w:rPr>
                <w:rFonts w:cs="Segoe UI"/>
                <w:szCs w:val="22"/>
              </w:rPr>
              <w:t>P</w:t>
            </w:r>
            <w:r w:rsidRPr="00B46BEE">
              <w:rPr>
                <w:rFonts w:cs="Segoe UI"/>
                <w:szCs w:val="22"/>
              </w:rPr>
              <w:t xml:space="preserve">rovide a clear explanation describing limitations, alternatives, or conditions under which the requirement is </w:t>
            </w:r>
            <w:proofErr w:type="gramStart"/>
            <w:r w:rsidRPr="00B46BEE">
              <w:rPr>
                <w:rFonts w:cs="Segoe UI"/>
                <w:szCs w:val="22"/>
              </w:rPr>
              <w:t>met.</w:t>
            </w:r>
            <w:r w:rsidR="009E5364" w:rsidRPr="006942D2">
              <w:rPr>
                <w:rFonts w:cs="Segoe UI"/>
                <w:szCs w:val="22"/>
              </w:rPr>
              <w:t>.</w:t>
            </w:r>
            <w:proofErr w:type="gramEnd"/>
          </w:p>
        </w:tc>
      </w:tr>
    </w:tbl>
    <w:p w14:paraId="44C0A1DF" w14:textId="39A67CBB" w:rsidR="00117DE8" w:rsidRDefault="00117DE8">
      <w:pPr>
        <w:rPr>
          <w:b/>
          <w:caps/>
        </w:rPr>
      </w:pPr>
    </w:p>
    <w:p w14:paraId="1F43A719" w14:textId="3BEDA08C" w:rsidR="005A1C21" w:rsidRPr="005A1C21" w:rsidRDefault="005A1C21" w:rsidP="005A1C21">
      <w:pPr>
        <w:rPr>
          <w:bCs/>
          <w:caps/>
        </w:rPr>
      </w:pPr>
      <w:r w:rsidRPr="005A1C21">
        <w:rPr>
          <w:bCs/>
        </w:rPr>
        <w:t>Responses should reflect the vendor’s overall offering under this contract.</w:t>
      </w:r>
    </w:p>
    <w:p w14:paraId="6A7CEA6E" w14:textId="77777777" w:rsidR="005A1C21" w:rsidRPr="006942D2" w:rsidRDefault="005A1C21">
      <w:pPr>
        <w:rPr>
          <w:b/>
          <w:caps/>
        </w:rPr>
      </w:pPr>
    </w:p>
    <w:p w14:paraId="201F9643" w14:textId="1BF81F87" w:rsidR="005919F8" w:rsidRPr="006942D2" w:rsidRDefault="00830F9E" w:rsidP="00B45E1E">
      <w:pPr>
        <w:pStyle w:val="Heading2"/>
        <w:keepNext/>
        <w:jc w:val="both"/>
      </w:pPr>
      <w:r w:rsidRPr="006942D2">
        <w:t>G</w:t>
      </w:r>
      <w:r w:rsidR="00B141E2">
        <w:t>ENERAL</w:t>
      </w:r>
    </w:p>
    <w:tbl>
      <w:tblPr>
        <w:tblStyle w:val="TableGrid"/>
        <w:tblW w:w="13500" w:type="dxa"/>
        <w:tblBorders>
          <w:top w:val="single" w:sz="4" w:space="0" w:color="D9D9D9" w:themeColor="background1" w:themeShade="D9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6291"/>
        <w:gridCol w:w="568"/>
        <w:gridCol w:w="17"/>
        <w:gridCol w:w="615"/>
        <w:gridCol w:w="630"/>
        <w:gridCol w:w="23"/>
        <w:gridCol w:w="5356"/>
      </w:tblGrid>
      <w:tr w:rsidR="00D039F3" w:rsidRPr="006942D2" w14:paraId="7C79D34B" w14:textId="77777777" w:rsidTr="00975268">
        <w:trPr>
          <w:tblHeader/>
        </w:trPr>
        <w:tc>
          <w:tcPr>
            <w:tcW w:w="6291" w:type="dxa"/>
            <w:shd w:val="clear" w:color="auto" w:fill="D9D9D9" w:themeFill="background1" w:themeFillShade="D9"/>
          </w:tcPr>
          <w:p w14:paraId="411368A4" w14:textId="77777777" w:rsidR="00D039F3" w:rsidRPr="006942D2" w:rsidRDefault="00D039F3" w:rsidP="00117DE8">
            <w:pPr>
              <w:tabs>
                <w:tab w:val="left" w:pos="720"/>
                <w:tab w:val="left" w:pos="1152"/>
              </w:tabs>
              <w:rPr>
                <w:rFonts w:cs="Segoe UI"/>
                <w:b/>
                <w:color w:val="0000FF"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Requirements/Specifications</w:t>
            </w:r>
          </w:p>
        </w:tc>
        <w:tc>
          <w:tcPr>
            <w:tcW w:w="585" w:type="dxa"/>
            <w:gridSpan w:val="2"/>
            <w:shd w:val="clear" w:color="auto" w:fill="D9D9D9" w:themeFill="background1" w:themeFillShade="D9"/>
          </w:tcPr>
          <w:p w14:paraId="20A22562" w14:textId="77777777" w:rsidR="00D039F3" w:rsidRPr="006942D2" w:rsidRDefault="00D039F3" w:rsidP="00B45E1E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Yes</w:t>
            </w:r>
          </w:p>
        </w:tc>
        <w:tc>
          <w:tcPr>
            <w:tcW w:w="615" w:type="dxa"/>
            <w:shd w:val="clear" w:color="auto" w:fill="D9D9D9" w:themeFill="background1" w:themeFillShade="D9"/>
          </w:tcPr>
          <w:p w14:paraId="0780F739" w14:textId="77777777" w:rsidR="00D039F3" w:rsidRPr="006942D2" w:rsidRDefault="00D039F3" w:rsidP="00B45E1E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No</w:t>
            </w:r>
          </w:p>
        </w:tc>
        <w:tc>
          <w:tcPr>
            <w:tcW w:w="653" w:type="dxa"/>
            <w:gridSpan w:val="2"/>
            <w:shd w:val="clear" w:color="auto" w:fill="D9D9D9" w:themeFill="background1" w:themeFillShade="D9"/>
          </w:tcPr>
          <w:p w14:paraId="58F89A8B" w14:textId="5C39EF9E" w:rsidR="00D039F3" w:rsidRPr="006942D2" w:rsidRDefault="00D039F3" w:rsidP="00B45E1E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Q</w:t>
            </w:r>
          </w:p>
        </w:tc>
        <w:tc>
          <w:tcPr>
            <w:tcW w:w="5356" w:type="dxa"/>
            <w:shd w:val="clear" w:color="auto" w:fill="D9D9D9" w:themeFill="background1" w:themeFillShade="D9"/>
          </w:tcPr>
          <w:p w14:paraId="7998F848" w14:textId="6520B1B8" w:rsidR="00D039F3" w:rsidRPr="006942D2" w:rsidRDefault="009E5364" w:rsidP="00B45E1E">
            <w:pPr>
              <w:tabs>
                <w:tab w:val="left" w:pos="720"/>
                <w:tab w:val="left" w:pos="1152"/>
              </w:tabs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Comment</w:t>
            </w:r>
            <w:r w:rsidR="00B45E1E" w:rsidRPr="006942D2">
              <w:rPr>
                <w:rFonts w:cs="Segoe UI"/>
                <w:b/>
                <w:szCs w:val="22"/>
              </w:rPr>
              <w:t xml:space="preserve"> </w:t>
            </w:r>
            <w:r w:rsidR="00B45E1E" w:rsidRPr="006942D2">
              <w:rPr>
                <w:rFonts w:cs="Segoe UI"/>
                <w:b/>
                <w:i/>
                <w:szCs w:val="22"/>
              </w:rPr>
              <w:t>(Required if “Q” is selected)</w:t>
            </w:r>
          </w:p>
        </w:tc>
      </w:tr>
      <w:tr w:rsidR="00117DE8" w:rsidRPr="006942D2" w14:paraId="3AC74C2A" w14:textId="3B55D3FD" w:rsidTr="00975268">
        <w:tc>
          <w:tcPr>
            <w:tcW w:w="6291" w:type="dxa"/>
          </w:tcPr>
          <w:p w14:paraId="755AE31A" w14:textId="4B8C2592" w:rsidR="00117DE8" w:rsidRPr="006942D2" w:rsidRDefault="00975268" w:rsidP="00975268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 xml:space="preserve">Documentation - </w:t>
            </w:r>
            <w:r w:rsidRPr="006942D2">
              <w:rPr>
                <w:rFonts w:cs="Segoe UI"/>
                <w:szCs w:val="22"/>
              </w:rPr>
              <w:t>Describe access to operational, instructional, and/or specification sheets. It is highly desirable that this type of information be available to customers electronically via the internet (preferred) or other electronic means of delivery.</w:t>
            </w:r>
          </w:p>
        </w:tc>
        <w:tc>
          <w:tcPr>
            <w:tcW w:w="568" w:type="dxa"/>
          </w:tcPr>
          <w:p w14:paraId="605D48D2" w14:textId="2EBBE7AA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541B6FCC" w14:textId="79B33A2C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4788F58E" w14:textId="6BCBACE2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5379" w:type="dxa"/>
            <w:gridSpan w:val="2"/>
          </w:tcPr>
          <w:p w14:paraId="66B254B8" w14:textId="1F947616" w:rsidR="00117DE8" w:rsidRPr="006942D2" w:rsidRDefault="00CC73B8" w:rsidP="00B45E1E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117DE8" w:rsidRPr="006942D2" w14:paraId="1C30F73F" w14:textId="6DAB35BC" w:rsidTr="00975268">
        <w:tc>
          <w:tcPr>
            <w:tcW w:w="6291" w:type="dxa"/>
          </w:tcPr>
          <w:p w14:paraId="79F7381F" w14:textId="4B643D8F" w:rsidR="00117DE8" w:rsidRPr="006942D2" w:rsidRDefault="00975268" w:rsidP="00975268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 xml:space="preserve">Vendor Website - </w:t>
            </w:r>
            <w:r w:rsidRPr="006942D2">
              <w:rPr>
                <w:rFonts w:cs="Segoe UI"/>
                <w:szCs w:val="22"/>
              </w:rPr>
              <w:t xml:space="preserve">The Proposer must have an active website with published </w:t>
            </w:r>
            <w:r w:rsidR="009C5B92" w:rsidRPr="006942D2">
              <w:rPr>
                <w:rFonts w:cs="Segoe UI"/>
                <w:szCs w:val="22"/>
              </w:rPr>
              <w:t>products</w:t>
            </w:r>
            <w:r w:rsidRPr="006942D2">
              <w:rPr>
                <w:rFonts w:cs="Segoe UI"/>
                <w:szCs w:val="22"/>
              </w:rPr>
              <w:t xml:space="preserve"> and/or service information</w:t>
            </w:r>
            <w:r w:rsidR="00817777">
              <w:rPr>
                <w:rFonts w:cs="Segoe UI"/>
                <w:szCs w:val="22"/>
              </w:rPr>
              <w:t xml:space="preserve"> </w:t>
            </w:r>
            <w:r w:rsidR="009C5B92">
              <w:rPr>
                <w:rFonts w:cs="Segoe UI"/>
                <w:szCs w:val="22"/>
              </w:rPr>
              <w:t xml:space="preserve">that meets </w:t>
            </w:r>
            <w:r w:rsidR="00817777">
              <w:rPr>
                <w:rFonts w:cs="Segoe UI"/>
                <w:szCs w:val="22"/>
              </w:rPr>
              <w:t xml:space="preserve">WCAG 2.1 AA </w:t>
            </w:r>
            <w:r w:rsidR="009C5B92">
              <w:rPr>
                <w:rFonts w:cs="Segoe UI"/>
                <w:szCs w:val="22"/>
              </w:rPr>
              <w:t>standards</w:t>
            </w:r>
            <w:r w:rsidRPr="006942D2">
              <w:rPr>
                <w:rFonts w:cs="Segoe UI"/>
                <w:szCs w:val="22"/>
              </w:rPr>
              <w:t>.</w:t>
            </w:r>
          </w:p>
        </w:tc>
        <w:tc>
          <w:tcPr>
            <w:tcW w:w="568" w:type="dxa"/>
          </w:tcPr>
          <w:p w14:paraId="58C0BB26" w14:textId="3F36F63E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4A50B7A3" w14:textId="3A918895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0A180A63" w14:textId="7C3190B8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5379" w:type="dxa"/>
            <w:gridSpan w:val="2"/>
          </w:tcPr>
          <w:p w14:paraId="5C395F1D" w14:textId="150489BD" w:rsidR="00117DE8" w:rsidRPr="006942D2" w:rsidRDefault="00CC73B8" w:rsidP="00B45E1E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</w:tbl>
    <w:p w14:paraId="183D284C" w14:textId="79681F67" w:rsidR="00D039F3" w:rsidRPr="006942D2" w:rsidRDefault="00D039F3" w:rsidP="00D039F3"/>
    <w:p w14:paraId="2A89BA0A" w14:textId="0877F1C8" w:rsidR="00117DE8" w:rsidRPr="006942D2" w:rsidRDefault="00B141E2" w:rsidP="00117DE8">
      <w:pPr>
        <w:pStyle w:val="Heading2"/>
      </w:pPr>
      <w:r>
        <w:t>TECHNICAL/FUNCTIONAL REQUIREMENTS</w:t>
      </w:r>
    </w:p>
    <w:tbl>
      <w:tblPr>
        <w:tblStyle w:val="TableGrid"/>
        <w:tblW w:w="13500" w:type="dxa"/>
        <w:tblBorders>
          <w:top w:val="single" w:sz="4" w:space="0" w:color="D9D9D9" w:themeColor="background1" w:themeShade="D9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6290"/>
        <w:gridCol w:w="568"/>
        <w:gridCol w:w="17"/>
        <w:gridCol w:w="615"/>
        <w:gridCol w:w="630"/>
        <w:gridCol w:w="23"/>
        <w:gridCol w:w="5357"/>
      </w:tblGrid>
      <w:tr w:rsidR="00117DE8" w:rsidRPr="006942D2" w14:paraId="58C8FCD8" w14:textId="77777777" w:rsidTr="00A53C36">
        <w:trPr>
          <w:tblHeader/>
        </w:trPr>
        <w:tc>
          <w:tcPr>
            <w:tcW w:w="6290" w:type="dxa"/>
            <w:shd w:val="clear" w:color="auto" w:fill="D9D9D9" w:themeFill="background1" w:themeFillShade="D9"/>
          </w:tcPr>
          <w:p w14:paraId="2289F871" w14:textId="563ABEC4" w:rsidR="00117DE8" w:rsidRPr="006942D2" w:rsidRDefault="00B46BEE" w:rsidP="00117DE8">
            <w:pPr>
              <w:tabs>
                <w:tab w:val="left" w:pos="720"/>
                <w:tab w:val="left" w:pos="1152"/>
              </w:tabs>
              <w:rPr>
                <w:rFonts w:cs="Segoe UI"/>
                <w:b/>
                <w:color w:val="0000FF"/>
                <w:szCs w:val="22"/>
              </w:rPr>
            </w:pPr>
            <w:r>
              <w:rPr>
                <w:rFonts w:cs="Segoe UI"/>
                <w:b/>
                <w:szCs w:val="22"/>
              </w:rPr>
              <w:t>General Product Offering</w:t>
            </w:r>
          </w:p>
        </w:tc>
        <w:tc>
          <w:tcPr>
            <w:tcW w:w="585" w:type="dxa"/>
            <w:gridSpan w:val="2"/>
            <w:shd w:val="clear" w:color="auto" w:fill="D9D9D9" w:themeFill="background1" w:themeFillShade="D9"/>
          </w:tcPr>
          <w:p w14:paraId="220CC64B" w14:textId="77777777" w:rsidR="00117DE8" w:rsidRPr="006942D2" w:rsidRDefault="00117DE8" w:rsidP="00B45E1E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Yes</w:t>
            </w:r>
          </w:p>
        </w:tc>
        <w:tc>
          <w:tcPr>
            <w:tcW w:w="615" w:type="dxa"/>
            <w:shd w:val="clear" w:color="auto" w:fill="D9D9D9" w:themeFill="background1" w:themeFillShade="D9"/>
          </w:tcPr>
          <w:p w14:paraId="5F1FEA69" w14:textId="77777777" w:rsidR="00117DE8" w:rsidRPr="006942D2" w:rsidRDefault="00117DE8" w:rsidP="00B45E1E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No</w:t>
            </w:r>
          </w:p>
        </w:tc>
        <w:tc>
          <w:tcPr>
            <w:tcW w:w="653" w:type="dxa"/>
            <w:gridSpan w:val="2"/>
            <w:shd w:val="clear" w:color="auto" w:fill="D9D9D9" w:themeFill="background1" w:themeFillShade="D9"/>
          </w:tcPr>
          <w:p w14:paraId="66709CB4" w14:textId="77777777" w:rsidR="00117DE8" w:rsidRPr="006942D2" w:rsidRDefault="00117DE8" w:rsidP="00B45E1E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Q</w:t>
            </w:r>
          </w:p>
        </w:tc>
        <w:tc>
          <w:tcPr>
            <w:tcW w:w="5357" w:type="dxa"/>
            <w:shd w:val="clear" w:color="auto" w:fill="D9D9D9" w:themeFill="background1" w:themeFillShade="D9"/>
          </w:tcPr>
          <w:p w14:paraId="09388813" w14:textId="3AC87221" w:rsidR="00117DE8" w:rsidRPr="006942D2" w:rsidRDefault="00117DE8" w:rsidP="00117DE8">
            <w:pPr>
              <w:tabs>
                <w:tab w:val="left" w:pos="720"/>
                <w:tab w:val="left" w:pos="1152"/>
              </w:tabs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Explanation</w:t>
            </w:r>
            <w:r w:rsidR="00B45E1E" w:rsidRPr="006942D2">
              <w:rPr>
                <w:rFonts w:cs="Segoe UI"/>
                <w:b/>
                <w:szCs w:val="22"/>
              </w:rPr>
              <w:t xml:space="preserve"> </w:t>
            </w:r>
            <w:r w:rsidR="00B45E1E" w:rsidRPr="006942D2">
              <w:rPr>
                <w:rFonts w:cs="Segoe UI"/>
                <w:b/>
                <w:i/>
                <w:szCs w:val="22"/>
              </w:rPr>
              <w:t>(Required if “Q” is selected)</w:t>
            </w:r>
          </w:p>
        </w:tc>
      </w:tr>
      <w:tr w:rsidR="00117DE8" w:rsidRPr="006942D2" w14:paraId="348F872C" w14:textId="77777777" w:rsidTr="00A53C36">
        <w:tc>
          <w:tcPr>
            <w:tcW w:w="6290" w:type="dxa"/>
          </w:tcPr>
          <w:p w14:paraId="3198D04C" w14:textId="4808D36B" w:rsidR="00117DE8" w:rsidRPr="006942D2" w:rsidRDefault="005A1C21" w:rsidP="00117DE8">
            <w:r w:rsidRPr="005A1C21">
              <w:t>Vendor provides a catalog of technology devices and/or related solutions aligned to the scope of this RFP.</w:t>
            </w:r>
          </w:p>
        </w:tc>
        <w:tc>
          <w:tcPr>
            <w:tcW w:w="568" w:type="dxa"/>
          </w:tcPr>
          <w:p w14:paraId="4E7BC7AE" w14:textId="119B9DD7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7DA83067" w14:textId="1A02F9E7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3855E996" w14:textId="7F39E09D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52EEF73B" w14:textId="099EFDCF" w:rsidR="00117DE8" w:rsidRPr="006942D2" w:rsidRDefault="00CC73B8" w:rsidP="00117DE8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A53C36" w:rsidRPr="006942D2" w14:paraId="350076B9" w14:textId="77777777" w:rsidTr="00A53C36">
        <w:tc>
          <w:tcPr>
            <w:tcW w:w="6290" w:type="dxa"/>
          </w:tcPr>
          <w:p w14:paraId="50EB5478" w14:textId="17CC6316" w:rsidR="00A53C36" w:rsidRPr="006942D2" w:rsidRDefault="005A1C21" w:rsidP="00714A69">
            <w:r w:rsidRPr="005A1C21">
              <w:lastRenderedPageBreak/>
              <w:t>Products offered are commercially available and from reputable manufacturers</w:t>
            </w:r>
            <w:r w:rsidR="00435B0F">
              <w:t>.</w:t>
            </w:r>
          </w:p>
        </w:tc>
        <w:tc>
          <w:tcPr>
            <w:tcW w:w="568" w:type="dxa"/>
          </w:tcPr>
          <w:p w14:paraId="6F146EDC" w14:textId="77777777" w:rsidR="00A53C36" w:rsidRPr="006942D2" w:rsidRDefault="00A53C36" w:rsidP="00714A69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7DEDE401" w14:textId="77777777" w:rsidR="00A53C36" w:rsidRPr="006942D2" w:rsidRDefault="00A53C36" w:rsidP="00714A69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2A5104C2" w14:textId="77777777" w:rsidR="00A53C36" w:rsidRPr="006942D2" w:rsidRDefault="00A53C36" w:rsidP="00714A69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01304CD7" w14:textId="77777777" w:rsidR="00A53C36" w:rsidRPr="006942D2" w:rsidRDefault="00A53C36" w:rsidP="00714A69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A53C36" w:rsidRPr="006942D2" w14:paraId="2BB6BE33" w14:textId="77777777" w:rsidTr="00A53C36">
        <w:tc>
          <w:tcPr>
            <w:tcW w:w="6290" w:type="dxa"/>
          </w:tcPr>
          <w:p w14:paraId="393EE50B" w14:textId="26A0081D" w:rsidR="00A53C36" w:rsidRPr="006942D2" w:rsidRDefault="005A1C21" w:rsidP="00714A69">
            <w:r w:rsidRPr="005A1C21">
              <w:t>Devices meet or exceed manufacturer’s standard specifications and quality standards.</w:t>
            </w:r>
          </w:p>
        </w:tc>
        <w:tc>
          <w:tcPr>
            <w:tcW w:w="568" w:type="dxa"/>
          </w:tcPr>
          <w:p w14:paraId="3CE59C15" w14:textId="77777777" w:rsidR="00A53C36" w:rsidRPr="006942D2" w:rsidRDefault="00A53C36" w:rsidP="00714A69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4FA1973D" w14:textId="77777777" w:rsidR="00A53C36" w:rsidRPr="006942D2" w:rsidRDefault="00A53C36" w:rsidP="00714A69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0533CF30" w14:textId="77777777" w:rsidR="00A53C36" w:rsidRPr="006942D2" w:rsidRDefault="00A53C36" w:rsidP="00714A69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2FA0179D" w14:textId="77777777" w:rsidR="00A53C36" w:rsidRPr="006942D2" w:rsidRDefault="00A53C36" w:rsidP="00714A69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A53C36" w:rsidRPr="006942D2" w14:paraId="229FD7B1" w14:textId="77777777" w:rsidTr="00A53C36">
        <w:tc>
          <w:tcPr>
            <w:tcW w:w="6290" w:type="dxa"/>
          </w:tcPr>
          <w:p w14:paraId="3E19F79A" w14:textId="4E731BB0" w:rsidR="00A53C36" w:rsidRPr="006942D2" w:rsidRDefault="005A1C21" w:rsidP="00714A69">
            <w:r w:rsidRPr="005A1C21">
              <w:t xml:space="preserve">Vendor can support scalable purchasing for small, medium, and large </w:t>
            </w:r>
            <w:r w:rsidR="00DF295D">
              <w:t xml:space="preserve">education or </w:t>
            </w:r>
            <w:r w:rsidRPr="005A1C21">
              <w:t>public-sector organizations.</w:t>
            </w:r>
          </w:p>
        </w:tc>
        <w:tc>
          <w:tcPr>
            <w:tcW w:w="568" w:type="dxa"/>
          </w:tcPr>
          <w:p w14:paraId="053C9768" w14:textId="77777777" w:rsidR="00A53C36" w:rsidRPr="006942D2" w:rsidRDefault="00A53C36" w:rsidP="00714A69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008916B3" w14:textId="77777777" w:rsidR="00A53C36" w:rsidRPr="006942D2" w:rsidRDefault="00A53C36" w:rsidP="00714A69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2638810F" w14:textId="77777777" w:rsidR="00A53C36" w:rsidRPr="006942D2" w:rsidRDefault="00A53C36" w:rsidP="00714A69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60BBE07C" w14:textId="77777777" w:rsidR="00A53C36" w:rsidRPr="006942D2" w:rsidRDefault="00A53C36" w:rsidP="00714A69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622E35" w:rsidRPr="006942D2" w14:paraId="3625D1EC" w14:textId="77777777" w:rsidTr="00A53C36">
        <w:tc>
          <w:tcPr>
            <w:tcW w:w="6290" w:type="dxa"/>
          </w:tcPr>
          <w:p w14:paraId="58FB1EB5" w14:textId="36FB9B28" w:rsidR="00622E35" w:rsidRPr="006942D2" w:rsidRDefault="005A1C21" w:rsidP="00622E35">
            <w:r w:rsidRPr="005A1C21">
              <w:t>Products are suitable for K–12, education, or public-sector environments.</w:t>
            </w:r>
          </w:p>
        </w:tc>
        <w:tc>
          <w:tcPr>
            <w:tcW w:w="568" w:type="dxa"/>
          </w:tcPr>
          <w:p w14:paraId="34D5F0AD" w14:textId="765DA3CB" w:rsidR="00622E35" w:rsidRPr="006942D2" w:rsidRDefault="00622E35" w:rsidP="00622E3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0E7EFE68" w14:textId="01618C79" w:rsidR="00622E35" w:rsidRPr="006942D2" w:rsidRDefault="00622E35" w:rsidP="00622E3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38F2A24A" w14:textId="1656BCD3" w:rsidR="00622E35" w:rsidRPr="006942D2" w:rsidRDefault="00622E35" w:rsidP="00622E3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4F48C7CD" w14:textId="62065661" w:rsidR="00622E35" w:rsidRPr="006942D2" w:rsidRDefault="00622E35" w:rsidP="00622E35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</w:tbl>
    <w:p w14:paraId="7193FA4C" w14:textId="281B98E0" w:rsidR="00117DE8" w:rsidRDefault="00117DE8" w:rsidP="00D039F3"/>
    <w:tbl>
      <w:tblPr>
        <w:tblStyle w:val="TableGrid"/>
        <w:tblW w:w="13500" w:type="dxa"/>
        <w:tblBorders>
          <w:top w:val="single" w:sz="4" w:space="0" w:color="D9D9D9" w:themeColor="background1" w:themeShade="D9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6290"/>
        <w:gridCol w:w="568"/>
        <w:gridCol w:w="17"/>
        <w:gridCol w:w="615"/>
        <w:gridCol w:w="630"/>
        <w:gridCol w:w="23"/>
        <w:gridCol w:w="5357"/>
      </w:tblGrid>
      <w:tr w:rsidR="00B46BEE" w:rsidRPr="006942D2" w14:paraId="21ECCEB9" w14:textId="77777777" w:rsidTr="00BE182C">
        <w:trPr>
          <w:tblHeader/>
        </w:trPr>
        <w:tc>
          <w:tcPr>
            <w:tcW w:w="6290" w:type="dxa"/>
            <w:shd w:val="clear" w:color="auto" w:fill="D9D9D9" w:themeFill="background1" w:themeFillShade="D9"/>
          </w:tcPr>
          <w:p w14:paraId="71709888" w14:textId="34B185A1" w:rsidR="00B46BEE" w:rsidRPr="006942D2" w:rsidRDefault="00B46BEE" w:rsidP="00BE182C">
            <w:pPr>
              <w:tabs>
                <w:tab w:val="left" w:pos="720"/>
                <w:tab w:val="left" w:pos="1152"/>
              </w:tabs>
              <w:rPr>
                <w:rFonts w:cs="Segoe UI"/>
                <w:b/>
                <w:color w:val="0000FF"/>
                <w:szCs w:val="22"/>
              </w:rPr>
            </w:pPr>
            <w:r w:rsidRPr="00B46BEE">
              <w:rPr>
                <w:rFonts w:cs="Segoe UI"/>
                <w:b/>
                <w:szCs w:val="22"/>
              </w:rPr>
              <w:t>Product Documentation &amp; SKU Transparency</w:t>
            </w:r>
          </w:p>
        </w:tc>
        <w:tc>
          <w:tcPr>
            <w:tcW w:w="585" w:type="dxa"/>
            <w:gridSpan w:val="2"/>
            <w:shd w:val="clear" w:color="auto" w:fill="D9D9D9" w:themeFill="background1" w:themeFillShade="D9"/>
          </w:tcPr>
          <w:p w14:paraId="079884B5" w14:textId="77777777" w:rsidR="00B46BEE" w:rsidRPr="006942D2" w:rsidRDefault="00B46BEE" w:rsidP="00BE182C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Yes</w:t>
            </w:r>
          </w:p>
        </w:tc>
        <w:tc>
          <w:tcPr>
            <w:tcW w:w="615" w:type="dxa"/>
            <w:shd w:val="clear" w:color="auto" w:fill="D9D9D9" w:themeFill="background1" w:themeFillShade="D9"/>
          </w:tcPr>
          <w:p w14:paraId="0127CB6E" w14:textId="77777777" w:rsidR="00B46BEE" w:rsidRPr="006942D2" w:rsidRDefault="00B46BEE" w:rsidP="00BE182C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No</w:t>
            </w:r>
          </w:p>
        </w:tc>
        <w:tc>
          <w:tcPr>
            <w:tcW w:w="653" w:type="dxa"/>
            <w:gridSpan w:val="2"/>
            <w:shd w:val="clear" w:color="auto" w:fill="D9D9D9" w:themeFill="background1" w:themeFillShade="D9"/>
          </w:tcPr>
          <w:p w14:paraId="6EB3ECDC" w14:textId="77777777" w:rsidR="00B46BEE" w:rsidRPr="006942D2" w:rsidRDefault="00B46BEE" w:rsidP="00BE182C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Q</w:t>
            </w:r>
          </w:p>
        </w:tc>
        <w:tc>
          <w:tcPr>
            <w:tcW w:w="5357" w:type="dxa"/>
            <w:shd w:val="clear" w:color="auto" w:fill="D9D9D9" w:themeFill="background1" w:themeFillShade="D9"/>
          </w:tcPr>
          <w:p w14:paraId="0792B315" w14:textId="77777777" w:rsidR="00B46BEE" w:rsidRPr="006942D2" w:rsidRDefault="00B46BEE" w:rsidP="00BE182C">
            <w:pPr>
              <w:tabs>
                <w:tab w:val="left" w:pos="720"/>
                <w:tab w:val="left" w:pos="1152"/>
              </w:tabs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 xml:space="preserve">Explanation </w:t>
            </w:r>
            <w:r w:rsidRPr="006942D2">
              <w:rPr>
                <w:rFonts w:cs="Segoe UI"/>
                <w:b/>
                <w:i/>
                <w:szCs w:val="22"/>
              </w:rPr>
              <w:t>(Required if “Q” is selected)</w:t>
            </w:r>
          </w:p>
        </w:tc>
      </w:tr>
      <w:tr w:rsidR="00B46BEE" w:rsidRPr="006942D2" w14:paraId="5943B70C" w14:textId="77777777" w:rsidTr="00BE182C">
        <w:tc>
          <w:tcPr>
            <w:tcW w:w="6290" w:type="dxa"/>
          </w:tcPr>
          <w:p w14:paraId="14C35B7D" w14:textId="61D7C8E7" w:rsidR="00B46BEE" w:rsidRPr="006942D2" w:rsidRDefault="005A1C21" w:rsidP="00BE182C">
            <w:r w:rsidRPr="005A1C21">
              <w:t xml:space="preserve">Vendor </w:t>
            </w:r>
            <w:r w:rsidR="00082C19">
              <w:t xml:space="preserve">can </w:t>
            </w:r>
            <w:r w:rsidR="00E77120" w:rsidRPr="005A1C21">
              <w:t>provide</w:t>
            </w:r>
            <w:r w:rsidR="00082C19">
              <w:t xml:space="preserve"> the customer upon request </w:t>
            </w:r>
            <w:r w:rsidRPr="005A1C21">
              <w:t>a comprehensive list/catalog of available products (including SKUs) offered under the contract</w:t>
            </w:r>
            <w:r w:rsidR="00082C19">
              <w:t xml:space="preserve"> in either digital format or an active URL. </w:t>
            </w:r>
          </w:p>
        </w:tc>
        <w:tc>
          <w:tcPr>
            <w:tcW w:w="568" w:type="dxa"/>
          </w:tcPr>
          <w:p w14:paraId="25997A71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0BFB0517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37FEF422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4AE89FB5" w14:textId="77777777" w:rsidR="00B46BEE" w:rsidRPr="006942D2" w:rsidRDefault="00B46BEE" w:rsidP="00BE182C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B46BEE" w:rsidRPr="006942D2" w14:paraId="73A467A8" w14:textId="77777777" w:rsidTr="00BE182C">
        <w:tc>
          <w:tcPr>
            <w:tcW w:w="6290" w:type="dxa"/>
          </w:tcPr>
          <w:p w14:paraId="15D22E77" w14:textId="3F0DC3EF" w:rsidR="00B46BEE" w:rsidRPr="006942D2" w:rsidRDefault="005A1C21" w:rsidP="00BE182C">
            <w:r w:rsidRPr="005A1C21">
              <w:t>Product list includes sufficient detail to identify each item (e.g., manufacturer, model number, configuration).</w:t>
            </w:r>
          </w:p>
        </w:tc>
        <w:tc>
          <w:tcPr>
            <w:tcW w:w="568" w:type="dxa"/>
          </w:tcPr>
          <w:p w14:paraId="3B4D3C4F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1D0F7B91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76042D7C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1951D6A6" w14:textId="77777777" w:rsidR="00B46BEE" w:rsidRPr="006942D2" w:rsidRDefault="00B46BEE" w:rsidP="00BE182C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B46BEE" w:rsidRPr="006942D2" w14:paraId="472677B2" w14:textId="77777777" w:rsidTr="00BE182C">
        <w:tc>
          <w:tcPr>
            <w:tcW w:w="6290" w:type="dxa"/>
          </w:tcPr>
          <w:p w14:paraId="05299192" w14:textId="3B020FDB" w:rsidR="00B46BEE" w:rsidRPr="006942D2" w:rsidRDefault="0006305C" w:rsidP="00BE182C">
            <w:r>
              <w:t>Product s</w:t>
            </w:r>
            <w:r w:rsidR="005A1C21" w:rsidRPr="005A1C21">
              <w:t>pecifications are available for each product (either within the list or via</w:t>
            </w:r>
            <w:r w:rsidR="00DF295D">
              <w:t xml:space="preserve"> </w:t>
            </w:r>
            <w:r w:rsidR="005A1C21" w:rsidRPr="005A1C21">
              <w:t>documentation).</w:t>
            </w:r>
          </w:p>
        </w:tc>
        <w:tc>
          <w:tcPr>
            <w:tcW w:w="568" w:type="dxa"/>
          </w:tcPr>
          <w:p w14:paraId="26C23321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03304F76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6F650681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11B77C41" w14:textId="77777777" w:rsidR="00B46BEE" w:rsidRPr="006942D2" w:rsidRDefault="00B46BEE" w:rsidP="00BE182C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B46BEE" w:rsidRPr="006942D2" w14:paraId="1754E460" w14:textId="77777777" w:rsidTr="00BE182C">
        <w:tc>
          <w:tcPr>
            <w:tcW w:w="6290" w:type="dxa"/>
          </w:tcPr>
          <w:p w14:paraId="29CAB657" w14:textId="6F9588E4" w:rsidR="00B46BEE" w:rsidRPr="006942D2" w:rsidRDefault="005A1C21" w:rsidP="00BE182C">
            <w:r w:rsidRPr="005A1C21">
              <w:t xml:space="preserve">Vendor will maintain and update </w:t>
            </w:r>
            <w:r w:rsidR="0006305C">
              <w:t>a</w:t>
            </w:r>
            <w:r w:rsidRPr="005A1C21">
              <w:t xml:space="preserve"> product list </w:t>
            </w:r>
            <w:r w:rsidR="0006305C">
              <w:t xml:space="preserve">available under the contract </w:t>
            </w:r>
            <w:r w:rsidR="00E77120">
              <w:t xml:space="preserve">via digital or active URL </w:t>
            </w:r>
            <w:r w:rsidRPr="005A1C21">
              <w:t>throughout the contract term.</w:t>
            </w:r>
          </w:p>
        </w:tc>
        <w:tc>
          <w:tcPr>
            <w:tcW w:w="568" w:type="dxa"/>
          </w:tcPr>
          <w:p w14:paraId="60C1F6CE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0C261674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2C381CE9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7FB9D608" w14:textId="77777777" w:rsidR="00B46BEE" w:rsidRPr="006942D2" w:rsidRDefault="00B46BEE" w:rsidP="00BE182C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B46BEE" w:rsidRPr="006942D2" w14:paraId="1735BC5F" w14:textId="77777777" w:rsidTr="00BE182C">
        <w:tc>
          <w:tcPr>
            <w:tcW w:w="6290" w:type="dxa"/>
          </w:tcPr>
          <w:p w14:paraId="2EC9E6E8" w14:textId="00287F75" w:rsidR="00B46BEE" w:rsidRPr="006942D2" w:rsidRDefault="005A1C21" w:rsidP="00BE182C">
            <w:r w:rsidRPr="005A1C21">
              <w:t>Vendor can provide product catalogs or pricing files in a structured digital format (e.g., Excel, CSV, or hosted catalog)</w:t>
            </w:r>
            <w:r w:rsidR="00E77120">
              <w:t xml:space="preserve"> or active URL.</w:t>
            </w:r>
          </w:p>
        </w:tc>
        <w:tc>
          <w:tcPr>
            <w:tcW w:w="568" w:type="dxa"/>
          </w:tcPr>
          <w:p w14:paraId="12AC1652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6EE0F891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47ACB608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47D0255A" w14:textId="77777777" w:rsidR="00B46BEE" w:rsidRPr="006942D2" w:rsidRDefault="00B46BEE" w:rsidP="00BE182C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</w:tbl>
    <w:p w14:paraId="3FAD2BA8" w14:textId="77777777" w:rsidR="00B46BEE" w:rsidRDefault="00B46BEE" w:rsidP="00D039F3"/>
    <w:tbl>
      <w:tblPr>
        <w:tblStyle w:val="TableGrid"/>
        <w:tblW w:w="13500" w:type="dxa"/>
        <w:tblBorders>
          <w:top w:val="single" w:sz="4" w:space="0" w:color="D9D9D9" w:themeColor="background1" w:themeShade="D9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6290"/>
        <w:gridCol w:w="568"/>
        <w:gridCol w:w="17"/>
        <w:gridCol w:w="615"/>
        <w:gridCol w:w="630"/>
        <w:gridCol w:w="23"/>
        <w:gridCol w:w="5357"/>
      </w:tblGrid>
      <w:tr w:rsidR="00B46BEE" w:rsidRPr="006942D2" w14:paraId="736E5611" w14:textId="77777777" w:rsidTr="00BE182C">
        <w:trPr>
          <w:tblHeader/>
        </w:trPr>
        <w:tc>
          <w:tcPr>
            <w:tcW w:w="6290" w:type="dxa"/>
            <w:shd w:val="clear" w:color="auto" w:fill="D9D9D9" w:themeFill="background1" w:themeFillShade="D9"/>
          </w:tcPr>
          <w:p w14:paraId="62BA58B4" w14:textId="064B4176" w:rsidR="00B46BEE" w:rsidRPr="006942D2" w:rsidRDefault="00B46BEE" w:rsidP="00BE182C">
            <w:pPr>
              <w:tabs>
                <w:tab w:val="left" w:pos="720"/>
                <w:tab w:val="left" w:pos="1152"/>
              </w:tabs>
              <w:rPr>
                <w:rFonts w:cs="Segoe UI"/>
                <w:b/>
                <w:color w:val="0000FF"/>
                <w:szCs w:val="22"/>
              </w:rPr>
            </w:pPr>
            <w:r w:rsidRPr="00B46BEE">
              <w:rPr>
                <w:rFonts w:cs="Segoe UI"/>
                <w:b/>
                <w:szCs w:val="22"/>
              </w:rPr>
              <w:lastRenderedPageBreak/>
              <w:t>Security and Data Protection</w:t>
            </w:r>
          </w:p>
        </w:tc>
        <w:tc>
          <w:tcPr>
            <w:tcW w:w="585" w:type="dxa"/>
            <w:gridSpan w:val="2"/>
            <w:shd w:val="clear" w:color="auto" w:fill="D9D9D9" w:themeFill="background1" w:themeFillShade="D9"/>
          </w:tcPr>
          <w:p w14:paraId="21E9EC93" w14:textId="77777777" w:rsidR="00B46BEE" w:rsidRPr="006942D2" w:rsidRDefault="00B46BEE" w:rsidP="00BE182C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Yes</w:t>
            </w:r>
          </w:p>
        </w:tc>
        <w:tc>
          <w:tcPr>
            <w:tcW w:w="615" w:type="dxa"/>
            <w:shd w:val="clear" w:color="auto" w:fill="D9D9D9" w:themeFill="background1" w:themeFillShade="D9"/>
          </w:tcPr>
          <w:p w14:paraId="26258E8F" w14:textId="77777777" w:rsidR="00B46BEE" w:rsidRPr="006942D2" w:rsidRDefault="00B46BEE" w:rsidP="00BE182C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No</w:t>
            </w:r>
          </w:p>
        </w:tc>
        <w:tc>
          <w:tcPr>
            <w:tcW w:w="653" w:type="dxa"/>
            <w:gridSpan w:val="2"/>
            <w:shd w:val="clear" w:color="auto" w:fill="D9D9D9" w:themeFill="background1" w:themeFillShade="D9"/>
          </w:tcPr>
          <w:p w14:paraId="09DABE8C" w14:textId="77777777" w:rsidR="00B46BEE" w:rsidRPr="006942D2" w:rsidRDefault="00B46BEE" w:rsidP="00BE182C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Q</w:t>
            </w:r>
          </w:p>
        </w:tc>
        <w:tc>
          <w:tcPr>
            <w:tcW w:w="5357" w:type="dxa"/>
            <w:shd w:val="clear" w:color="auto" w:fill="D9D9D9" w:themeFill="background1" w:themeFillShade="D9"/>
          </w:tcPr>
          <w:p w14:paraId="27CCB5FC" w14:textId="77777777" w:rsidR="00B46BEE" w:rsidRPr="006942D2" w:rsidRDefault="00B46BEE" w:rsidP="00BE182C">
            <w:pPr>
              <w:tabs>
                <w:tab w:val="left" w:pos="720"/>
                <w:tab w:val="left" w:pos="1152"/>
              </w:tabs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 xml:space="preserve">Explanation </w:t>
            </w:r>
            <w:r w:rsidRPr="006942D2">
              <w:rPr>
                <w:rFonts w:cs="Segoe UI"/>
                <w:b/>
                <w:i/>
                <w:szCs w:val="22"/>
              </w:rPr>
              <w:t>(Required if “Q” is selected)</w:t>
            </w:r>
          </w:p>
        </w:tc>
      </w:tr>
      <w:tr w:rsidR="00B46BEE" w:rsidRPr="006942D2" w14:paraId="25EDF03C" w14:textId="77777777" w:rsidTr="00BE182C">
        <w:tc>
          <w:tcPr>
            <w:tcW w:w="6290" w:type="dxa"/>
          </w:tcPr>
          <w:p w14:paraId="6AE8BBFD" w14:textId="3AD9FA53" w:rsidR="00B46BEE" w:rsidRPr="006942D2" w:rsidRDefault="005A1C21" w:rsidP="00BE182C">
            <w:r w:rsidRPr="005A1C21">
              <w:t>Devices and solutions support industry-standard security features (e.g., encryption, secure boot, authentication controls).</w:t>
            </w:r>
          </w:p>
        </w:tc>
        <w:tc>
          <w:tcPr>
            <w:tcW w:w="568" w:type="dxa"/>
          </w:tcPr>
          <w:p w14:paraId="7D80D5D0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529784F9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19D51A67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1F62A202" w14:textId="77777777" w:rsidR="00B46BEE" w:rsidRPr="006942D2" w:rsidRDefault="00B46BEE" w:rsidP="00BE182C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B46BEE" w:rsidRPr="006942D2" w14:paraId="4833249B" w14:textId="77777777" w:rsidTr="00BE182C">
        <w:tc>
          <w:tcPr>
            <w:tcW w:w="6290" w:type="dxa"/>
          </w:tcPr>
          <w:p w14:paraId="3425E88B" w14:textId="32FC8C12" w:rsidR="00B46BEE" w:rsidRPr="006942D2" w:rsidRDefault="005A1C21" w:rsidP="00BE182C">
            <w:r w:rsidRPr="005A1C21">
              <w:t>Vendor offerings align with widely accepted cybersecurity best practices.</w:t>
            </w:r>
          </w:p>
        </w:tc>
        <w:tc>
          <w:tcPr>
            <w:tcW w:w="568" w:type="dxa"/>
          </w:tcPr>
          <w:p w14:paraId="2D56DF8F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78CB3A3A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2785B5A3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4F95FDB7" w14:textId="77777777" w:rsidR="00B46BEE" w:rsidRPr="006942D2" w:rsidRDefault="00B46BEE" w:rsidP="00BE182C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B46BEE" w:rsidRPr="006942D2" w14:paraId="02E09193" w14:textId="77777777" w:rsidTr="00BE182C">
        <w:tc>
          <w:tcPr>
            <w:tcW w:w="6290" w:type="dxa"/>
          </w:tcPr>
          <w:p w14:paraId="6D1020F4" w14:textId="5B39AF2D" w:rsidR="00B46BEE" w:rsidRPr="006942D2" w:rsidRDefault="005A1C21" w:rsidP="00BE182C">
            <w:r w:rsidRPr="005A1C21">
              <w:t>Devices can integrate with common device management and security platforms (e.g., MDM, endpoint protection).</w:t>
            </w:r>
          </w:p>
        </w:tc>
        <w:tc>
          <w:tcPr>
            <w:tcW w:w="568" w:type="dxa"/>
          </w:tcPr>
          <w:p w14:paraId="1ECD17E5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3D1A6B5B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3995609E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32A87015" w14:textId="77777777" w:rsidR="00B46BEE" w:rsidRPr="006942D2" w:rsidRDefault="00B46BEE" w:rsidP="00BE182C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B46BEE" w:rsidRPr="006942D2" w14:paraId="6E26ABDC" w14:textId="77777777" w:rsidTr="00BE182C">
        <w:tc>
          <w:tcPr>
            <w:tcW w:w="6290" w:type="dxa"/>
          </w:tcPr>
          <w:p w14:paraId="7C3D73DD" w14:textId="76C0CE3E" w:rsidR="00B46BEE" w:rsidRPr="006942D2" w:rsidRDefault="005A1C21" w:rsidP="00BE182C">
            <w:r w:rsidRPr="005A1C21">
              <w:t>Vendor can provide guidance or documentation related to secure configuration and deployment.</w:t>
            </w:r>
          </w:p>
        </w:tc>
        <w:tc>
          <w:tcPr>
            <w:tcW w:w="568" w:type="dxa"/>
          </w:tcPr>
          <w:p w14:paraId="5C92DFB8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099D7F1F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7A22839A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191FA5C1" w14:textId="77777777" w:rsidR="00B46BEE" w:rsidRPr="006942D2" w:rsidRDefault="00B46BEE" w:rsidP="00BE182C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B46BEE" w:rsidRPr="006942D2" w14:paraId="4447BDF4" w14:textId="77777777" w:rsidTr="00BE182C">
        <w:tc>
          <w:tcPr>
            <w:tcW w:w="6290" w:type="dxa"/>
          </w:tcPr>
          <w:p w14:paraId="5C9C1374" w14:textId="1D6ED830" w:rsidR="00B46BEE" w:rsidRPr="006942D2" w:rsidRDefault="005A1C21" w:rsidP="00BE182C">
            <w:r w:rsidRPr="005A1C21">
              <w:t>Products support regular security updates and patching (manufacturer-supported).</w:t>
            </w:r>
          </w:p>
        </w:tc>
        <w:tc>
          <w:tcPr>
            <w:tcW w:w="568" w:type="dxa"/>
          </w:tcPr>
          <w:p w14:paraId="6AA31EC8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0EE0D01A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619C2912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3EE07726" w14:textId="77777777" w:rsidR="00B46BEE" w:rsidRPr="006942D2" w:rsidRDefault="00B46BEE" w:rsidP="00BE182C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</w:tbl>
    <w:p w14:paraId="1F8F97AC" w14:textId="77777777" w:rsidR="00B46BEE" w:rsidRDefault="00B46BEE" w:rsidP="00D039F3"/>
    <w:p w14:paraId="00D516C2" w14:textId="77777777" w:rsidR="005A1C21" w:rsidRDefault="005A1C21" w:rsidP="00D039F3"/>
    <w:tbl>
      <w:tblPr>
        <w:tblStyle w:val="TableGrid"/>
        <w:tblW w:w="13500" w:type="dxa"/>
        <w:tblBorders>
          <w:top w:val="single" w:sz="4" w:space="0" w:color="D9D9D9" w:themeColor="background1" w:themeShade="D9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6290"/>
        <w:gridCol w:w="568"/>
        <w:gridCol w:w="17"/>
        <w:gridCol w:w="615"/>
        <w:gridCol w:w="630"/>
        <w:gridCol w:w="23"/>
        <w:gridCol w:w="5357"/>
      </w:tblGrid>
      <w:tr w:rsidR="00B46BEE" w:rsidRPr="006942D2" w14:paraId="4D242C67" w14:textId="77777777" w:rsidTr="00BE182C">
        <w:trPr>
          <w:tblHeader/>
        </w:trPr>
        <w:tc>
          <w:tcPr>
            <w:tcW w:w="6290" w:type="dxa"/>
            <w:shd w:val="clear" w:color="auto" w:fill="D9D9D9" w:themeFill="background1" w:themeFillShade="D9"/>
          </w:tcPr>
          <w:p w14:paraId="2026FEA1" w14:textId="688FF18E" w:rsidR="00B46BEE" w:rsidRPr="006942D2" w:rsidRDefault="00B46BEE" w:rsidP="00BE182C">
            <w:pPr>
              <w:tabs>
                <w:tab w:val="left" w:pos="720"/>
                <w:tab w:val="left" w:pos="1152"/>
              </w:tabs>
              <w:rPr>
                <w:rFonts w:cs="Segoe UI"/>
                <w:b/>
                <w:color w:val="0000FF"/>
                <w:szCs w:val="22"/>
              </w:rPr>
            </w:pPr>
            <w:r w:rsidRPr="00B46BEE">
              <w:rPr>
                <w:rFonts w:cs="Segoe UI"/>
                <w:b/>
                <w:szCs w:val="22"/>
              </w:rPr>
              <w:t>Device Management and Compatibility</w:t>
            </w:r>
          </w:p>
        </w:tc>
        <w:tc>
          <w:tcPr>
            <w:tcW w:w="585" w:type="dxa"/>
            <w:gridSpan w:val="2"/>
            <w:shd w:val="clear" w:color="auto" w:fill="D9D9D9" w:themeFill="background1" w:themeFillShade="D9"/>
          </w:tcPr>
          <w:p w14:paraId="13032428" w14:textId="77777777" w:rsidR="00B46BEE" w:rsidRPr="006942D2" w:rsidRDefault="00B46BEE" w:rsidP="00BE182C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Yes</w:t>
            </w:r>
          </w:p>
        </w:tc>
        <w:tc>
          <w:tcPr>
            <w:tcW w:w="615" w:type="dxa"/>
            <w:shd w:val="clear" w:color="auto" w:fill="D9D9D9" w:themeFill="background1" w:themeFillShade="D9"/>
          </w:tcPr>
          <w:p w14:paraId="7A8ED8D0" w14:textId="77777777" w:rsidR="00B46BEE" w:rsidRPr="006942D2" w:rsidRDefault="00B46BEE" w:rsidP="00BE182C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No</w:t>
            </w:r>
          </w:p>
        </w:tc>
        <w:tc>
          <w:tcPr>
            <w:tcW w:w="653" w:type="dxa"/>
            <w:gridSpan w:val="2"/>
            <w:shd w:val="clear" w:color="auto" w:fill="D9D9D9" w:themeFill="background1" w:themeFillShade="D9"/>
          </w:tcPr>
          <w:p w14:paraId="55208BF0" w14:textId="77777777" w:rsidR="00B46BEE" w:rsidRPr="006942D2" w:rsidRDefault="00B46BEE" w:rsidP="00BE182C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Q</w:t>
            </w:r>
          </w:p>
        </w:tc>
        <w:tc>
          <w:tcPr>
            <w:tcW w:w="5357" w:type="dxa"/>
            <w:shd w:val="clear" w:color="auto" w:fill="D9D9D9" w:themeFill="background1" w:themeFillShade="D9"/>
          </w:tcPr>
          <w:p w14:paraId="5CA55113" w14:textId="77777777" w:rsidR="00B46BEE" w:rsidRPr="006942D2" w:rsidRDefault="00B46BEE" w:rsidP="00BE182C">
            <w:pPr>
              <w:tabs>
                <w:tab w:val="left" w:pos="720"/>
                <w:tab w:val="left" w:pos="1152"/>
              </w:tabs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 xml:space="preserve">Explanation </w:t>
            </w:r>
            <w:r w:rsidRPr="006942D2">
              <w:rPr>
                <w:rFonts w:cs="Segoe UI"/>
                <w:b/>
                <w:i/>
                <w:szCs w:val="22"/>
              </w:rPr>
              <w:t>(Required if “Q” is selected)</w:t>
            </w:r>
          </w:p>
        </w:tc>
      </w:tr>
      <w:tr w:rsidR="00B46BEE" w:rsidRPr="006942D2" w14:paraId="3B25FC4F" w14:textId="77777777" w:rsidTr="00BE182C">
        <w:tc>
          <w:tcPr>
            <w:tcW w:w="6290" w:type="dxa"/>
          </w:tcPr>
          <w:p w14:paraId="7FC857D6" w14:textId="21271857" w:rsidR="00B46BEE" w:rsidRPr="006942D2" w:rsidRDefault="005A1C21" w:rsidP="00BE182C">
            <w:r w:rsidRPr="005A1C21">
              <w:t>Devices are compatible with common device management platforms (e.g., Google Admin, Microsoft Intune, Apple MDM).</w:t>
            </w:r>
          </w:p>
        </w:tc>
        <w:tc>
          <w:tcPr>
            <w:tcW w:w="568" w:type="dxa"/>
          </w:tcPr>
          <w:p w14:paraId="43DEA693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4FA93CBA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2A8B97EB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484FDEDF" w14:textId="77777777" w:rsidR="00B46BEE" w:rsidRPr="006942D2" w:rsidRDefault="00B46BEE" w:rsidP="00BE182C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B46BEE" w:rsidRPr="006942D2" w14:paraId="027CFB9A" w14:textId="77777777" w:rsidTr="00BE182C">
        <w:tc>
          <w:tcPr>
            <w:tcW w:w="6290" w:type="dxa"/>
          </w:tcPr>
          <w:p w14:paraId="3B4D40BC" w14:textId="194AE576" w:rsidR="00B46BEE" w:rsidRPr="006942D2" w:rsidRDefault="005A1C21" w:rsidP="00BE182C">
            <w:r w:rsidRPr="005A1C21">
              <w:t>Devices support remote management, configuration, or monitoring capabilities.</w:t>
            </w:r>
          </w:p>
        </w:tc>
        <w:tc>
          <w:tcPr>
            <w:tcW w:w="568" w:type="dxa"/>
          </w:tcPr>
          <w:p w14:paraId="1DB94491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6788211A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6C6AC5A6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572D5E06" w14:textId="77777777" w:rsidR="00B46BEE" w:rsidRPr="006942D2" w:rsidRDefault="00B46BEE" w:rsidP="00BE182C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B46BEE" w:rsidRPr="006942D2" w14:paraId="4D64A935" w14:textId="77777777" w:rsidTr="00BE182C">
        <w:tc>
          <w:tcPr>
            <w:tcW w:w="6290" w:type="dxa"/>
          </w:tcPr>
          <w:p w14:paraId="0FCCFA3F" w14:textId="5E8B2FD0" w:rsidR="00B46BEE" w:rsidRPr="006942D2" w:rsidRDefault="005A1C21" w:rsidP="00BE182C">
            <w:r w:rsidRPr="005A1C21">
              <w:t>Vendor can support device enrollment and provisioning services</w:t>
            </w:r>
            <w:r w:rsidR="0006305C">
              <w:t>.</w:t>
            </w:r>
          </w:p>
        </w:tc>
        <w:tc>
          <w:tcPr>
            <w:tcW w:w="568" w:type="dxa"/>
          </w:tcPr>
          <w:p w14:paraId="45A8F850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7E4AF318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1C5CDE5A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31CAD546" w14:textId="77777777" w:rsidR="00B46BEE" w:rsidRPr="006942D2" w:rsidRDefault="00B46BEE" w:rsidP="00BE182C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B46BEE" w:rsidRPr="006942D2" w14:paraId="24EF37F1" w14:textId="77777777" w:rsidTr="00BE182C">
        <w:tc>
          <w:tcPr>
            <w:tcW w:w="6290" w:type="dxa"/>
          </w:tcPr>
          <w:p w14:paraId="29BC3ABC" w14:textId="2736187D" w:rsidR="00B46BEE" w:rsidRPr="006942D2" w:rsidRDefault="005A1C21" w:rsidP="00BE182C">
            <w:r w:rsidRPr="005A1C21">
              <w:t xml:space="preserve">Products are compatible with standard network environments used in </w:t>
            </w:r>
            <w:r w:rsidR="00435B0F">
              <w:t>education</w:t>
            </w:r>
            <w:r w:rsidRPr="005A1C21">
              <w:t xml:space="preserve"> and public agencies.</w:t>
            </w:r>
          </w:p>
        </w:tc>
        <w:tc>
          <w:tcPr>
            <w:tcW w:w="568" w:type="dxa"/>
          </w:tcPr>
          <w:p w14:paraId="35260807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0F0EC432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448968DD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6688B0B0" w14:textId="77777777" w:rsidR="00B46BEE" w:rsidRPr="006942D2" w:rsidRDefault="00B46BEE" w:rsidP="00BE182C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</w:tbl>
    <w:p w14:paraId="77695D23" w14:textId="77777777" w:rsidR="00B46BEE" w:rsidRDefault="00B46BEE" w:rsidP="00D039F3"/>
    <w:p w14:paraId="6FA3BCFD" w14:textId="77777777" w:rsidR="005A1C21" w:rsidRDefault="005A1C21" w:rsidP="00D039F3"/>
    <w:tbl>
      <w:tblPr>
        <w:tblStyle w:val="TableGrid"/>
        <w:tblW w:w="13500" w:type="dxa"/>
        <w:tblBorders>
          <w:top w:val="single" w:sz="4" w:space="0" w:color="D9D9D9" w:themeColor="background1" w:themeShade="D9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6290"/>
        <w:gridCol w:w="568"/>
        <w:gridCol w:w="17"/>
        <w:gridCol w:w="615"/>
        <w:gridCol w:w="630"/>
        <w:gridCol w:w="23"/>
        <w:gridCol w:w="5357"/>
      </w:tblGrid>
      <w:tr w:rsidR="00B46BEE" w:rsidRPr="006942D2" w14:paraId="0EFEE30D" w14:textId="77777777" w:rsidTr="00BE182C">
        <w:trPr>
          <w:tblHeader/>
        </w:trPr>
        <w:tc>
          <w:tcPr>
            <w:tcW w:w="6290" w:type="dxa"/>
            <w:shd w:val="clear" w:color="auto" w:fill="D9D9D9" w:themeFill="background1" w:themeFillShade="D9"/>
          </w:tcPr>
          <w:p w14:paraId="0F2F6B70" w14:textId="4F3D0782" w:rsidR="00B46BEE" w:rsidRPr="006942D2" w:rsidRDefault="00B46BEE" w:rsidP="00BE182C">
            <w:pPr>
              <w:tabs>
                <w:tab w:val="left" w:pos="720"/>
                <w:tab w:val="left" w:pos="1152"/>
              </w:tabs>
              <w:rPr>
                <w:rFonts w:cs="Segoe UI"/>
                <w:b/>
                <w:color w:val="0000FF"/>
                <w:szCs w:val="22"/>
              </w:rPr>
            </w:pPr>
            <w:r w:rsidRPr="00B46BEE">
              <w:rPr>
                <w:rFonts w:cs="Segoe UI"/>
                <w:b/>
                <w:szCs w:val="22"/>
              </w:rPr>
              <w:lastRenderedPageBreak/>
              <w:t>Deployment and Implementation Services</w:t>
            </w:r>
          </w:p>
        </w:tc>
        <w:tc>
          <w:tcPr>
            <w:tcW w:w="585" w:type="dxa"/>
            <w:gridSpan w:val="2"/>
            <w:shd w:val="clear" w:color="auto" w:fill="D9D9D9" w:themeFill="background1" w:themeFillShade="D9"/>
          </w:tcPr>
          <w:p w14:paraId="29395BFD" w14:textId="77777777" w:rsidR="00B46BEE" w:rsidRPr="006942D2" w:rsidRDefault="00B46BEE" w:rsidP="00BE182C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Yes</w:t>
            </w:r>
          </w:p>
        </w:tc>
        <w:tc>
          <w:tcPr>
            <w:tcW w:w="615" w:type="dxa"/>
            <w:shd w:val="clear" w:color="auto" w:fill="D9D9D9" w:themeFill="background1" w:themeFillShade="D9"/>
          </w:tcPr>
          <w:p w14:paraId="188ACA83" w14:textId="77777777" w:rsidR="00B46BEE" w:rsidRPr="006942D2" w:rsidRDefault="00B46BEE" w:rsidP="00BE182C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No</w:t>
            </w:r>
          </w:p>
        </w:tc>
        <w:tc>
          <w:tcPr>
            <w:tcW w:w="653" w:type="dxa"/>
            <w:gridSpan w:val="2"/>
            <w:shd w:val="clear" w:color="auto" w:fill="D9D9D9" w:themeFill="background1" w:themeFillShade="D9"/>
          </w:tcPr>
          <w:p w14:paraId="1F87AFA6" w14:textId="77777777" w:rsidR="00B46BEE" w:rsidRPr="006942D2" w:rsidRDefault="00B46BEE" w:rsidP="00BE182C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Q</w:t>
            </w:r>
          </w:p>
        </w:tc>
        <w:tc>
          <w:tcPr>
            <w:tcW w:w="5357" w:type="dxa"/>
            <w:shd w:val="clear" w:color="auto" w:fill="D9D9D9" w:themeFill="background1" w:themeFillShade="D9"/>
          </w:tcPr>
          <w:p w14:paraId="336A45A7" w14:textId="77777777" w:rsidR="00B46BEE" w:rsidRPr="006942D2" w:rsidRDefault="00B46BEE" w:rsidP="00BE182C">
            <w:pPr>
              <w:tabs>
                <w:tab w:val="left" w:pos="720"/>
                <w:tab w:val="left" w:pos="1152"/>
              </w:tabs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 xml:space="preserve">Explanation </w:t>
            </w:r>
            <w:r w:rsidRPr="006942D2">
              <w:rPr>
                <w:rFonts w:cs="Segoe UI"/>
                <w:b/>
                <w:i/>
                <w:szCs w:val="22"/>
              </w:rPr>
              <w:t>(Required if “Q” is selected)</w:t>
            </w:r>
          </w:p>
        </w:tc>
      </w:tr>
      <w:tr w:rsidR="00B46BEE" w:rsidRPr="006942D2" w14:paraId="7B20A9E4" w14:textId="77777777" w:rsidTr="00BE182C">
        <w:tc>
          <w:tcPr>
            <w:tcW w:w="6290" w:type="dxa"/>
          </w:tcPr>
          <w:p w14:paraId="635912DB" w14:textId="0AB22BDF" w:rsidR="00B46BEE" w:rsidRPr="006942D2" w:rsidRDefault="005A1C21" w:rsidP="00BE182C">
            <w:r w:rsidRPr="005A1C21">
              <w:t>Vendor offers optional deployment services (e.g., imaging, configuration, asset tagging).</w:t>
            </w:r>
          </w:p>
        </w:tc>
        <w:tc>
          <w:tcPr>
            <w:tcW w:w="568" w:type="dxa"/>
          </w:tcPr>
          <w:p w14:paraId="6B35510B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77730C01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13A069B1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0C03715D" w14:textId="77777777" w:rsidR="00B46BEE" w:rsidRPr="006942D2" w:rsidRDefault="00B46BEE" w:rsidP="00BE182C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B46BEE" w:rsidRPr="006942D2" w14:paraId="60C6B92D" w14:textId="77777777" w:rsidTr="00BE182C">
        <w:tc>
          <w:tcPr>
            <w:tcW w:w="6290" w:type="dxa"/>
          </w:tcPr>
          <w:p w14:paraId="2F227701" w14:textId="78B117E5" w:rsidR="00B46BEE" w:rsidRPr="006942D2" w:rsidRDefault="005A1C21" w:rsidP="00BE182C">
            <w:r w:rsidRPr="005A1C21">
              <w:t>Vendor can support bulk or large-scale device rollouts.</w:t>
            </w:r>
          </w:p>
        </w:tc>
        <w:tc>
          <w:tcPr>
            <w:tcW w:w="568" w:type="dxa"/>
          </w:tcPr>
          <w:p w14:paraId="583C3FD9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1A6A438C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79AE11EB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25F27030" w14:textId="77777777" w:rsidR="00B46BEE" w:rsidRPr="006942D2" w:rsidRDefault="00B46BEE" w:rsidP="00BE182C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B46BEE" w:rsidRPr="006942D2" w14:paraId="0102FDDC" w14:textId="77777777" w:rsidTr="00BE182C">
        <w:tc>
          <w:tcPr>
            <w:tcW w:w="6290" w:type="dxa"/>
          </w:tcPr>
          <w:p w14:paraId="42BAE816" w14:textId="3AD1BA80" w:rsidR="00B46BEE" w:rsidRPr="006942D2" w:rsidRDefault="005A1C21" w:rsidP="00BE182C">
            <w:r w:rsidRPr="005A1C21">
              <w:t>Vendor can provide remote and/or onsite deployment support</w:t>
            </w:r>
            <w:r w:rsidR="0006305C">
              <w:t xml:space="preserve"> (if applicable)</w:t>
            </w:r>
            <w:r w:rsidRPr="00435B0F">
              <w:rPr>
                <w:i/>
                <w:iCs/>
              </w:rPr>
              <w:t>.</w:t>
            </w:r>
          </w:p>
        </w:tc>
        <w:tc>
          <w:tcPr>
            <w:tcW w:w="568" w:type="dxa"/>
          </w:tcPr>
          <w:p w14:paraId="17666DAF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4F8A964F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12B53655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4CF2285B" w14:textId="77777777" w:rsidR="00B46BEE" w:rsidRPr="006942D2" w:rsidRDefault="00B46BEE" w:rsidP="00BE182C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B46BEE" w:rsidRPr="006942D2" w14:paraId="5A2D639D" w14:textId="77777777" w:rsidTr="00BE182C">
        <w:tc>
          <w:tcPr>
            <w:tcW w:w="6290" w:type="dxa"/>
          </w:tcPr>
          <w:p w14:paraId="6AD18962" w14:textId="32196D6C" w:rsidR="00B46BEE" w:rsidRPr="006942D2" w:rsidRDefault="005A1C21" w:rsidP="00BE182C">
            <w:r w:rsidRPr="005A1C21">
              <w:t xml:space="preserve">Vendor can coordinate </w:t>
            </w:r>
            <w:r w:rsidR="008F4C92">
              <w:t>implementation and deployment logistics for large or multi-site orders.</w:t>
            </w:r>
          </w:p>
        </w:tc>
        <w:tc>
          <w:tcPr>
            <w:tcW w:w="568" w:type="dxa"/>
          </w:tcPr>
          <w:p w14:paraId="039051BE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529C9CA5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5D324FBD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6E29F1C7" w14:textId="77777777" w:rsidR="00B46BEE" w:rsidRPr="006942D2" w:rsidRDefault="00B46BEE" w:rsidP="00BE182C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</w:tbl>
    <w:p w14:paraId="37067E7E" w14:textId="77777777" w:rsidR="00B46BEE" w:rsidRDefault="00B46BEE" w:rsidP="00D039F3"/>
    <w:p w14:paraId="7DD6F0B2" w14:textId="77777777" w:rsidR="005A1C21" w:rsidRDefault="005A1C21" w:rsidP="00D039F3"/>
    <w:tbl>
      <w:tblPr>
        <w:tblStyle w:val="TableGrid"/>
        <w:tblW w:w="13500" w:type="dxa"/>
        <w:tblBorders>
          <w:top w:val="single" w:sz="4" w:space="0" w:color="D9D9D9" w:themeColor="background1" w:themeShade="D9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6290"/>
        <w:gridCol w:w="568"/>
        <w:gridCol w:w="17"/>
        <w:gridCol w:w="615"/>
        <w:gridCol w:w="630"/>
        <w:gridCol w:w="23"/>
        <w:gridCol w:w="5357"/>
      </w:tblGrid>
      <w:tr w:rsidR="00B46BEE" w:rsidRPr="006942D2" w14:paraId="299CAD0D" w14:textId="77777777" w:rsidTr="00BE182C">
        <w:trPr>
          <w:tblHeader/>
        </w:trPr>
        <w:tc>
          <w:tcPr>
            <w:tcW w:w="6290" w:type="dxa"/>
            <w:shd w:val="clear" w:color="auto" w:fill="D9D9D9" w:themeFill="background1" w:themeFillShade="D9"/>
          </w:tcPr>
          <w:p w14:paraId="7D9CE450" w14:textId="4F3690F9" w:rsidR="00B46BEE" w:rsidRPr="006942D2" w:rsidRDefault="00B46BEE" w:rsidP="00BE182C">
            <w:pPr>
              <w:tabs>
                <w:tab w:val="left" w:pos="720"/>
                <w:tab w:val="left" w:pos="1152"/>
              </w:tabs>
              <w:rPr>
                <w:rFonts w:cs="Segoe UI"/>
                <w:b/>
                <w:color w:val="0000FF"/>
                <w:szCs w:val="22"/>
              </w:rPr>
            </w:pPr>
            <w:r w:rsidRPr="00B46BEE">
              <w:rPr>
                <w:rFonts w:cs="Segoe UI"/>
                <w:b/>
                <w:szCs w:val="22"/>
              </w:rPr>
              <w:t>Warranty &amp; Support</w:t>
            </w:r>
          </w:p>
        </w:tc>
        <w:tc>
          <w:tcPr>
            <w:tcW w:w="585" w:type="dxa"/>
            <w:gridSpan w:val="2"/>
            <w:shd w:val="clear" w:color="auto" w:fill="D9D9D9" w:themeFill="background1" w:themeFillShade="D9"/>
          </w:tcPr>
          <w:p w14:paraId="06EFC1E9" w14:textId="77777777" w:rsidR="00B46BEE" w:rsidRPr="006942D2" w:rsidRDefault="00B46BEE" w:rsidP="00BE182C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Yes</w:t>
            </w:r>
          </w:p>
        </w:tc>
        <w:tc>
          <w:tcPr>
            <w:tcW w:w="615" w:type="dxa"/>
            <w:shd w:val="clear" w:color="auto" w:fill="D9D9D9" w:themeFill="background1" w:themeFillShade="D9"/>
          </w:tcPr>
          <w:p w14:paraId="36EEAA0A" w14:textId="77777777" w:rsidR="00B46BEE" w:rsidRPr="006942D2" w:rsidRDefault="00B46BEE" w:rsidP="00BE182C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No</w:t>
            </w:r>
          </w:p>
        </w:tc>
        <w:tc>
          <w:tcPr>
            <w:tcW w:w="653" w:type="dxa"/>
            <w:gridSpan w:val="2"/>
            <w:shd w:val="clear" w:color="auto" w:fill="D9D9D9" w:themeFill="background1" w:themeFillShade="D9"/>
          </w:tcPr>
          <w:p w14:paraId="7CFE036B" w14:textId="77777777" w:rsidR="00B46BEE" w:rsidRPr="006942D2" w:rsidRDefault="00B46BEE" w:rsidP="00BE182C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Q</w:t>
            </w:r>
          </w:p>
        </w:tc>
        <w:tc>
          <w:tcPr>
            <w:tcW w:w="5357" w:type="dxa"/>
            <w:shd w:val="clear" w:color="auto" w:fill="D9D9D9" w:themeFill="background1" w:themeFillShade="D9"/>
          </w:tcPr>
          <w:p w14:paraId="37D60C25" w14:textId="77777777" w:rsidR="00B46BEE" w:rsidRPr="006942D2" w:rsidRDefault="00B46BEE" w:rsidP="00BE182C">
            <w:pPr>
              <w:tabs>
                <w:tab w:val="left" w:pos="720"/>
                <w:tab w:val="left" w:pos="1152"/>
              </w:tabs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 xml:space="preserve">Explanation </w:t>
            </w:r>
            <w:r w:rsidRPr="006942D2">
              <w:rPr>
                <w:rFonts w:cs="Segoe UI"/>
                <w:b/>
                <w:i/>
                <w:szCs w:val="22"/>
              </w:rPr>
              <w:t>(Required if “Q” is selected)</w:t>
            </w:r>
          </w:p>
        </w:tc>
      </w:tr>
      <w:tr w:rsidR="00B46BEE" w:rsidRPr="006942D2" w14:paraId="16FE0EC7" w14:textId="77777777" w:rsidTr="00BE182C">
        <w:tc>
          <w:tcPr>
            <w:tcW w:w="6290" w:type="dxa"/>
          </w:tcPr>
          <w:p w14:paraId="7AA79BBE" w14:textId="0294E622" w:rsidR="00B46BEE" w:rsidRPr="006942D2" w:rsidRDefault="002D2DC2" w:rsidP="00BE182C">
            <w:r w:rsidRPr="002D2DC2">
              <w:t>Manufacturer warranty is included with device purchases.</w:t>
            </w:r>
          </w:p>
        </w:tc>
        <w:tc>
          <w:tcPr>
            <w:tcW w:w="568" w:type="dxa"/>
          </w:tcPr>
          <w:p w14:paraId="0B0EC7EE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5118AB55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3A71CCB9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3AC79DD0" w14:textId="77777777" w:rsidR="00B46BEE" w:rsidRPr="006942D2" w:rsidRDefault="00B46BEE" w:rsidP="00BE182C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B46BEE" w:rsidRPr="006942D2" w14:paraId="4D40E113" w14:textId="77777777" w:rsidTr="00BE182C">
        <w:tc>
          <w:tcPr>
            <w:tcW w:w="6290" w:type="dxa"/>
          </w:tcPr>
          <w:p w14:paraId="2B89B672" w14:textId="65B6592E" w:rsidR="00B46BEE" w:rsidRPr="006942D2" w:rsidRDefault="002D2DC2" w:rsidP="00BE182C">
            <w:r w:rsidRPr="002D2DC2">
              <w:t>Extended warranty or service plan options are available.</w:t>
            </w:r>
          </w:p>
        </w:tc>
        <w:tc>
          <w:tcPr>
            <w:tcW w:w="568" w:type="dxa"/>
          </w:tcPr>
          <w:p w14:paraId="5D28F832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07C68CA1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670DB6A1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14243CE5" w14:textId="77777777" w:rsidR="00B46BEE" w:rsidRPr="006942D2" w:rsidRDefault="00B46BEE" w:rsidP="00BE182C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B46BEE" w:rsidRPr="006942D2" w14:paraId="5849BAC5" w14:textId="77777777" w:rsidTr="00BE182C">
        <w:tc>
          <w:tcPr>
            <w:tcW w:w="6290" w:type="dxa"/>
          </w:tcPr>
          <w:p w14:paraId="4D078578" w14:textId="7CDB5EFC" w:rsidR="00B46BEE" w:rsidRPr="006942D2" w:rsidRDefault="002D2DC2" w:rsidP="00BE182C">
            <w:r w:rsidRPr="002D2DC2">
              <w:t>Accidental damage protection (ADP) options are available (where applicable).</w:t>
            </w:r>
          </w:p>
        </w:tc>
        <w:tc>
          <w:tcPr>
            <w:tcW w:w="568" w:type="dxa"/>
          </w:tcPr>
          <w:p w14:paraId="34983831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4EB08358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64ABB51D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2A4FF3D3" w14:textId="77777777" w:rsidR="00B46BEE" w:rsidRPr="006942D2" w:rsidRDefault="00B46BEE" w:rsidP="00BE182C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B46BEE" w:rsidRPr="006942D2" w14:paraId="50F7D1D2" w14:textId="77777777" w:rsidTr="00BE182C">
        <w:tc>
          <w:tcPr>
            <w:tcW w:w="6290" w:type="dxa"/>
          </w:tcPr>
          <w:p w14:paraId="1F8EFE98" w14:textId="286A6747" w:rsidR="00B46BEE" w:rsidRPr="006942D2" w:rsidRDefault="002D2DC2" w:rsidP="00BE182C">
            <w:r w:rsidRPr="002D2DC2">
              <w:t>Vendor offers repair or replacement services (directly or through manufacturer/partner).</w:t>
            </w:r>
          </w:p>
        </w:tc>
        <w:tc>
          <w:tcPr>
            <w:tcW w:w="568" w:type="dxa"/>
          </w:tcPr>
          <w:p w14:paraId="4BC9DDB1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1A4AAC4A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3DC05652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16BC4D8D" w14:textId="77777777" w:rsidR="00B46BEE" w:rsidRPr="006942D2" w:rsidRDefault="00B46BEE" w:rsidP="00BE182C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B46BEE" w:rsidRPr="006942D2" w14:paraId="5E9BD738" w14:textId="77777777" w:rsidTr="00BE182C">
        <w:tc>
          <w:tcPr>
            <w:tcW w:w="6290" w:type="dxa"/>
          </w:tcPr>
          <w:p w14:paraId="4E393696" w14:textId="3AB52AF9" w:rsidR="00B46BEE" w:rsidRPr="006942D2" w:rsidRDefault="002D2DC2" w:rsidP="00BE182C">
            <w:r w:rsidRPr="002D2DC2">
              <w:t>Vendor provides a clear process for warranty claims and support requests.</w:t>
            </w:r>
          </w:p>
        </w:tc>
        <w:tc>
          <w:tcPr>
            <w:tcW w:w="568" w:type="dxa"/>
          </w:tcPr>
          <w:p w14:paraId="03EFF568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27A65340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32D48821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1E773793" w14:textId="77777777" w:rsidR="00B46BEE" w:rsidRPr="006942D2" w:rsidRDefault="00B46BEE" w:rsidP="00BE182C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237ED4" w:rsidRPr="006942D2" w14:paraId="1DBEC9B9" w14:textId="77777777" w:rsidTr="00BE182C">
        <w:tc>
          <w:tcPr>
            <w:tcW w:w="6290" w:type="dxa"/>
          </w:tcPr>
          <w:p w14:paraId="00F6DDE4" w14:textId="3B4D8F48" w:rsidR="00237ED4" w:rsidRPr="002D2DC2" w:rsidRDefault="00237ED4" w:rsidP="00237ED4">
            <w:r>
              <w:t>Vendor has processes to notify customers of significant manufacturer backorders, discontinued products, or supply-chain disruptions.</w:t>
            </w:r>
          </w:p>
        </w:tc>
        <w:tc>
          <w:tcPr>
            <w:tcW w:w="568" w:type="dxa"/>
          </w:tcPr>
          <w:p w14:paraId="19AB24E9" w14:textId="343D18EE" w:rsidR="00237ED4" w:rsidRPr="006942D2" w:rsidRDefault="00237ED4" w:rsidP="00237ED4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55B3B125" w14:textId="26F22872" w:rsidR="00237ED4" w:rsidRPr="006942D2" w:rsidRDefault="00237ED4" w:rsidP="00237ED4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699FCE1D" w14:textId="330669EB" w:rsidR="00237ED4" w:rsidRPr="006942D2" w:rsidRDefault="00237ED4" w:rsidP="00237ED4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32B325D2" w14:textId="181A214F" w:rsidR="00237ED4" w:rsidRPr="006942D2" w:rsidRDefault="00237ED4" w:rsidP="00237ED4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</w:tbl>
    <w:p w14:paraId="4064FF24" w14:textId="77777777" w:rsidR="00B46BEE" w:rsidRDefault="00B46BEE" w:rsidP="00D039F3"/>
    <w:p w14:paraId="0D3C954B" w14:textId="77777777" w:rsidR="002D2DC2" w:rsidRDefault="002D2DC2" w:rsidP="00D039F3"/>
    <w:tbl>
      <w:tblPr>
        <w:tblStyle w:val="TableGrid"/>
        <w:tblW w:w="13500" w:type="dxa"/>
        <w:tblBorders>
          <w:top w:val="single" w:sz="4" w:space="0" w:color="D9D9D9" w:themeColor="background1" w:themeShade="D9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6290"/>
        <w:gridCol w:w="568"/>
        <w:gridCol w:w="17"/>
        <w:gridCol w:w="615"/>
        <w:gridCol w:w="630"/>
        <w:gridCol w:w="23"/>
        <w:gridCol w:w="5357"/>
      </w:tblGrid>
      <w:tr w:rsidR="00B46BEE" w:rsidRPr="006942D2" w14:paraId="194770DB" w14:textId="77777777" w:rsidTr="00BE182C">
        <w:trPr>
          <w:tblHeader/>
        </w:trPr>
        <w:tc>
          <w:tcPr>
            <w:tcW w:w="6290" w:type="dxa"/>
            <w:shd w:val="clear" w:color="auto" w:fill="D9D9D9" w:themeFill="background1" w:themeFillShade="D9"/>
          </w:tcPr>
          <w:p w14:paraId="4E09A67B" w14:textId="035986B2" w:rsidR="00B46BEE" w:rsidRPr="006942D2" w:rsidRDefault="00B46BEE" w:rsidP="00BE182C">
            <w:pPr>
              <w:tabs>
                <w:tab w:val="left" w:pos="720"/>
                <w:tab w:val="left" w:pos="1152"/>
              </w:tabs>
              <w:rPr>
                <w:rFonts w:cs="Segoe UI"/>
                <w:b/>
                <w:color w:val="0000FF"/>
                <w:szCs w:val="22"/>
              </w:rPr>
            </w:pPr>
            <w:r w:rsidRPr="00B46BEE">
              <w:rPr>
                <w:rFonts w:cs="Segoe UI"/>
                <w:b/>
                <w:szCs w:val="22"/>
              </w:rPr>
              <w:lastRenderedPageBreak/>
              <w:t>Lifecycle and Asset Management</w:t>
            </w:r>
          </w:p>
        </w:tc>
        <w:tc>
          <w:tcPr>
            <w:tcW w:w="585" w:type="dxa"/>
            <w:gridSpan w:val="2"/>
            <w:shd w:val="clear" w:color="auto" w:fill="D9D9D9" w:themeFill="background1" w:themeFillShade="D9"/>
          </w:tcPr>
          <w:p w14:paraId="63448B82" w14:textId="77777777" w:rsidR="00B46BEE" w:rsidRPr="006942D2" w:rsidRDefault="00B46BEE" w:rsidP="00BE182C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Yes</w:t>
            </w:r>
          </w:p>
        </w:tc>
        <w:tc>
          <w:tcPr>
            <w:tcW w:w="615" w:type="dxa"/>
            <w:shd w:val="clear" w:color="auto" w:fill="D9D9D9" w:themeFill="background1" w:themeFillShade="D9"/>
          </w:tcPr>
          <w:p w14:paraId="57A8D75C" w14:textId="77777777" w:rsidR="00B46BEE" w:rsidRPr="006942D2" w:rsidRDefault="00B46BEE" w:rsidP="00BE182C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No</w:t>
            </w:r>
          </w:p>
        </w:tc>
        <w:tc>
          <w:tcPr>
            <w:tcW w:w="653" w:type="dxa"/>
            <w:gridSpan w:val="2"/>
            <w:shd w:val="clear" w:color="auto" w:fill="D9D9D9" w:themeFill="background1" w:themeFillShade="D9"/>
          </w:tcPr>
          <w:p w14:paraId="035ADC29" w14:textId="77777777" w:rsidR="00B46BEE" w:rsidRPr="006942D2" w:rsidRDefault="00B46BEE" w:rsidP="00BE182C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Q</w:t>
            </w:r>
          </w:p>
        </w:tc>
        <w:tc>
          <w:tcPr>
            <w:tcW w:w="5357" w:type="dxa"/>
            <w:shd w:val="clear" w:color="auto" w:fill="D9D9D9" w:themeFill="background1" w:themeFillShade="D9"/>
          </w:tcPr>
          <w:p w14:paraId="4FBCCE69" w14:textId="77777777" w:rsidR="00B46BEE" w:rsidRPr="006942D2" w:rsidRDefault="00B46BEE" w:rsidP="00BE182C">
            <w:pPr>
              <w:tabs>
                <w:tab w:val="left" w:pos="720"/>
                <w:tab w:val="left" w:pos="1152"/>
              </w:tabs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 xml:space="preserve">Explanation </w:t>
            </w:r>
            <w:r w:rsidRPr="006942D2">
              <w:rPr>
                <w:rFonts w:cs="Segoe UI"/>
                <w:b/>
                <w:i/>
                <w:szCs w:val="22"/>
              </w:rPr>
              <w:t>(Required if “Q” is selected)</w:t>
            </w:r>
          </w:p>
        </w:tc>
      </w:tr>
      <w:tr w:rsidR="00B46BEE" w:rsidRPr="006942D2" w14:paraId="55BA1DE5" w14:textId="77777777" w:rsidTr="00BE182C">
        <w:tc>
          <w:tcPr>
            <w:tcW w:w="6290" w:type="dxa"/>
          </w:tcPr>
          <w:p w14:paraId="64C14BD0" w14:textId="0F27C891" w:rsidR="00B46BEE" w:rsidRPr="006942D2" w:rsidRDefault="002D2DC2" w:rsidP="00BE182C">
            <w:r w:rsidRPr="002D2DC2">
              <w:t>Vendor supports device lifecycle planning (replacement, refresh guidance, etc.).</w:t>
            </w:r>
          </w:p>
        </w:tc>
        <w:tc>
          <w:tcPr>
            <w:tcW w:w="568" w:type="dxa"/>
          </w:tcPr>
          <w:p w14:paraId="668644A0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480394B4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4C6C8A6B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7B06FA38" w14:textId="77777777" w:rsidR="00B46BEE" w:rsidRPr="006942D2" w:rsidRDefault="00B46BEE" w:rsidP="00BE182C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B46BEE" w:rsidRPr="006942D2" w14:paraId="2131AEEB" w14:textId="77777777" w:rsidTr="00BE182C">
        <w:tc>
          <w:tcPr>
            <w:tcW w:w="6290" w:type="dxa"/>
          </w:tcPr>
          <w:p w14:paraId="6019B53A" w14:textId="348C0F3D" w:rsidR="00B46BEE" w:rsidRPr="006942D2" w:rsidRDefault="002D2DC2" w:rsidP="00BE182C">
            <w:r w:rsidRPr="002D2DC2">
              <w:t>Vendor offers or supports asset tagging and inventory tracking options.</w:t>
            </w:r>
          </w:p>
        </w:tc>
        <w:tc>
          <w:tcPr>
            <w:tcW w:w="568" w:type="dxa"/>
          </w:tcPr>
          <w:p w14:paraId="554A6682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224B6D68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42B10300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1BCCF723" w14:textId="77777777" w:rsidR="00B46BEE" w:rsidRPr="006942D2" w:rsidRDefault="00B46BEE" w:rsidP="00BE182C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B46BEE" w:rsidRPr="006942D2" w14:paraId="5BB70595" w14:textId="77777777" w:rsidTr="00BE182C">
        <w:tc>
          <w:tcPr>
            <w:tcW w:w="6290" w:type="dxa"/>
          </w:tcPr>
          <w:p w14:paraId="0A101F80" w14:textId="6A86AA37" w:rsidR="00B46BEE" w:rsidRPr="006942D2" w:rsidRDefault="002D2DC2" w:rsidP="00BE182C">
            <w:r w:rsidRPr="002D2DC2">
              <w:t>Vendor can provide reporting or documentation of purchases and assets.</w:t>
            </w:r>
          </w:p>
        </w:tc>
        <w:tc>
          <w:tcPr>
            <w:tcW w:w="568" w:type="dxa"/>
          </w:tcPr>
          <w:p w14:paraId="279538D5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22B21A39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25A4C431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3D074A37" w14:textId="77777777" w:rsidR="00B46BEE" w:rsidRPr="006942D2" w:rsidRDefault="00B46BEE" w:rsidP="00BE182C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B46BEE" w:rsidRPr="006942D2" w14:paraId="697FE601" w14:textId="77777777" w:rsidTr="00BE182C">
        <w:tc>
          <w:tcPr>
            <w:tcW w:w="6290" w:type="dxa"/>
          </w:tcPr>
          <w:p w14:paraId="175E0AA9" w14:textId="5AD5E761" w:rsidR="00B46BEE" w:rsidRPr="006942D2" w:rsidRDefault="002D2DC2" w:rsidP="00BE182C">
            <w:r w:rsidRPr="002D2DC2">
              <w:t>Vendor offers trade-in, buyback, or upgrade programs</w:t>
            </w:r>
            <w:r w:rsidR="0006305C">
              <w:t>.</w:t>
            </w:r>
          </w:p>
        </w:tc>
        <w:tc>
          <w:tcPr>
            <w:tcW w:w="568" w:type="dxa"/>
          </w:tcPr>
          <w:p w14:paraId="0DCBAD98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59CF5C89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031DD614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2AAA7CBB" w14:textId="77777777" w:rsidR="00B46BEE" w:rsidRPr="006942D2" w:rsidRDefault="00B46BEE" w:rsidP="00BE182C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237ED4" w:rsidRPr="006942D2" w14:paraId="06DEC118" w14:textId="77777777" w:rsidTr="00BE182C">
        <w:tc>
          <w:tcPr>
            <w:tcW w:w="6290" w:type="dxa"/>
          </w:tcPr>
          <w:p w14:paraId="4915B931" w14:textId="15416E77" w:rsidR="00237ED4" w:rsidRPr="002D2DC2" w:rsidRDefault="00237ED4" w:rsidP="00237ED4">
            <w:r>
              <w:t>Vendor can identify product lifecycle status, including active, end-of-sale, and end-of-support dates when available.</w:t>
            </w:r>
          </w:p>
        </w:tc>
        <w:tc>
          <w:tcPr>
            <w:tcW w:w="568" w:type="dxa"/>
          </w:tcPr>
          <w:p w14:paraId="616E637E" w14:textId="491FE12A" w:rsidR="00237ED4" w:rsidRPr="006942D2" w:rsidRDefault="00237ED4" w:rsidP="00237ED4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62EBB8AE" w14:textId="670DE46B" w:rsidR="00237ED4" w:rsidRPr="006942D2" w:rsidRDefault="00237ED4" w:rsidP="00237ED4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0818D83C" w14:textId="1B00C6BF" w:rsidR="00237ED4" w:rsidRPr="006942D2" w:rsidRDefault="00237ED4" w:rsidP="00237ED4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3C2C344A" w14:textId="07D55A1E" w:rsidR="00237ED4" w:rsidRPr="006942D2" w:rsidRDefault="00237ED4" w:rsidP="00237ED4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</w:tbl>
    <w:p w14:paraId="5883A97B" w14:textId="77777777" w:rsidR="00B46BEE" w:rsidRDefault="00B46BEE" w:rsidP="00D039F3"/>
    <w:p w14:paraId="309F4742" w14:textId="77777777" w:rsidR="002D2DC2" w:rsidRDefault="002D2DC2" w:rsidP="00D039F3"/>
    <w:tbl>
      <w:tblPr>
        <w:tblStyle w:val="TableGrid"/>
        <w:tblW w:w="13500" w:type="dxa"/>
        <w:tblBorders>
          <w:top w:val="single" w:sz="4" w:space="0" w:color="D9D9D9" w:themeColor="background1" w:themeShade="D9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6290"/>
        <w:gridCol w:w="568"/>
        <w:gridCol w:w="17"/>
        <w:gridCol w:w="615"/>
        <w:gridCol w:w="630"/>
        <w:gridCol w:w="23"/>
        <w:gridCol w:w="5357"/>
      </w:tblGrid>
      <w:tr w:rsidR="00B46BEE" w:rsidRPr="006942D2" w14:paraId="233053FD" w14:textId="77777777" w:rsidTr="00BE182C">
        <w:trPr>
          <w:tblHeader/>
        </w:trPr>
        <w:tc>
          <w:tcPr>
            <w:tcW w:w="6290" w:type="dxa"/>
            <w:shd w:val="clear" w:color="auto" w:fill="D9D9D9" w:themeFill="background1" w:themeFillShade="D9"/>
          </w:tcPr>
          <w:p w14:paraId="04D5330E" w14:textId="6315501B" w:rsidR="00B46BEE" w:rsidRPr="006942D2" w:rsidRDefault="00B46BEE" w:rsidP="00BE182C">
            <w:pPr>
              <w:tabs>
                <w:tab w:val="left" w:pos="720"/>
                <w:tab w:val="left" w:pos="1152"/>
              </w:tabs>
              <w:rPr>
                <w:rFonts w:cs="Segoe UI"/>
                <w:b/>
                <w:color w:val="0000FF"/>
                <w:szCs w:val="22"/>
              </w:rPr>
            </w:pPr>
            <w:r w:rsidRPr="00B46BEE">
              <w:rPr>
                <w:rFonts w:cs="Segoe UI"/>
                <w:b/>
                <w:szCs w:val="22"/>
              </w:rPr>
              <w:t>Accessibility &amp; Inclusive Technology</w:t>
            </w:r>
          </w:p>
        </w:tc>
        <w:tc>
          <w:tcPr>
            <w:tcW w:w="585" w:type="dxa"/>
            <w:gridSpan w:val="2"/>
            <w:shd w:val="clear" w:color="auto" w:fill="D9D9D9" w:themeFill="background1" w:themeFillShade="D9"/>
          </w:tcPr>
          <w:p w14:paraId="02146241" w14:textId="77777777" w:rsidR="00B46BEE" w:rsidRPr="006942D2" w:rsidRDefault="00B46BEE" w:rsidP="00BE182C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Yes</w:t>
            </w:r>
          </w:p>
        </w:tc>
        <w:tc>
          <w:tcPr>
            <w:tcW w:w="615" w:type="dxa"/>
            <w:shd w:val="clear" w:color="auto" w:fill="D9D9D9" w:themeFill="background1" w:themeFillShade="D9"/>
          </w:tcPr>
          <w:p w14:paraId="6309FF22" w14:textId="77777777" w:rsidR="00B46BEE" w:rsidRPr="006942D2" w:rsidRDefault="00B46BEE" w:rsidP="00BE182C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No</w:t>
            </w:r>
          </w:p>
        </w:tc>
        <w:tc>
          <w:tcPr>
            <w:tcW w:w="653" w:type="dxa"/>
            <w:gridSpan w:val="2"/>
            <w:shd w:val="clear" w:color="auto" w:fill="D9D9D9" w:themeFill="background1" w:themeFillShade="D9"/>
          </w:tcPr>
          <w:p w14:paraId="118D99AB" w14:textId="77777777" w:rsidR="00B46BEE" w:rsidRPr="006942D2" w:rsidRDefault="00B46BEE" w:rsidP="00BE182C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Q</w:t>
            </w:r>
          </w:p>
        </w:tc>
        <w:tc>
          <w:tcPr>
            <w:tcW w:w="5357" w:type="dxa"/>
            <w:shd w:val="clear" w:color="auto" w:fill="D9D9D9" w:themeFill="background1" w:themeFillShade="D9"/>
          </w:tcPr>
          <w:p w14:paraId="004CF3C4" w14:textId="77777777" w:rsidR="00B46BEE" w:rsidRPr="006942D2" w:rsidRDefault="00B46BEE" w:rsidP="00BE182C">
            <w:pPr>
              <w:tabs>
                <w:tab w:val="left" w:pos="720"/>
                <w:tab w:val="left" w:pos="1152"/>
              </w:tabs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 xml:space="preserve">Explanation </w:t>
            </w:r>
            <w:r w:rsidRPr="006942D2">
              <w:rPr>
                <w:rFonts w:cs="Segoe UI"/>
                <w:b/>
                <w:i/>
                <w:szCs w:val="22"/>
              </w:rPr>
              <w:t>(Required if “Q” is selected)</w:t>
            </w:r>
          </w:p>
        </w:tc>
      </w:tr>
      <w:tr w:rsidR="00B46BEE" w:rsidRPr="006942D2" w14:paraId="1247A559" w14:textId="77777777" w:rsidTr="00BE182C">
        <w:tc>
          <w:tcPr>
            <w:tcW w:w="6290" w:type="dxa"/>
          </w:tcPr>
          <w:p w14:paraId="1012C3B7" w14:textId="1D12344E" w:rsidR="00B46BEE" w:rsidRPr="006942D2" w:rsidRDefault="002D2DC2" w:rsidP="00BE182C">
            <w:r w:rsidRPr="002D2DC2">
              <w:t>Products support accessibility features aligned with common operating systems (e.g., screen readers, magnification, voice input).</w:t>
            </w:r>
          </w:p>
        </w:tc>
        <w:tc>
          <w:tcPr>
            <w:tcW w:w="568" w:type="dxa"/>
          </w:tcPr>
          <w:p w14:paraId="3AEB0B30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661903C1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68B202B7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101F0D23" w14:textId="77777777" w:rsidR="00B46BEE" w:rsidRPr="006942D2" w:rsidRDefault="00B46BEE" w:rsidP="00BE182C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B46BEE" w:rsidRPr="006942D2" w14:paraId="2C0D03FC" w14:textId="77777777" w:rsidTr="00BE182C">
        <w:tc>
          <w:tcPr>
            <w:tcW w:w="6290" w:type="dxa"/>
          </w:tcPr>
          <w:p w14:paraId="619F128F" w14:textId="2E66FA2F" w:rsidR="00B46BEE" w:rsidRPr="006942D2" w:rsidRDefault="002D2DC2" w:rsidP="00BE182C">
            <w:r w:rsidRPr="002D2DC2">
              <w:t>Vendor offers or can source assistive technology devices or peripherals.</w:t>
            </w:r>
          </w:p>
        </w:tc>
        <w:tc>
          <w:tcPr>
            <w:tcW w:w="568" w:type="dxa"/>
          </w:tcPr>
          <w:p w14:paraId="2E97DFE0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13746BBF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745629EB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28930AAB" w14:textId="77777777" w:rsidR="00B46BEE" w:rsidRPr="006942D2" w:rsidRDefault="00B46BEE" w:rsidP="00BE182C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B46BEE" w:rsidRPr="006942D2" w14:paraId="54B071D7" w14:textId="77777777" w:rsidTr="00BE182C">
        <w:tc>
          <w:tcPr>
            <w:tcW w:w="6290" w:type="dxa"/>
          </w:tcPr>
          <w:p w14:paraId="0A5EA76D" w14:textId="1AECA3C8" w:rsidR="00B46BEE" w:rsidRPr="006942D2" w:rsidRDefault="002D2DC2" w:rsidP="00BE182C">
            <w:r w:rsidRPr="002D2DC2">
              <w:t>Products align with generally accepted accessibility standards (e.g., Section 508 considerations).</w:t>
            </w:r>
          </w:p>
        </w:tc>
        <w:tc>
          <w:tcPr>
            <w:tcW w:w="568" w:type="dxa"/>
          </w:tcPr>
          <w:p w14:paraId="6C49C202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64A4B685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1DFAE675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3D67DDB0" w14:textId="77777777" w:rsidR="00B46BEE" w:rsidRPr="006942D2" w:rsidRDefault="00B46BEE" w:rsidP="00BE182C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</w:tbl>
    <w:p w14:paraId="012F0B68" w14:textId="77777777" w:rsidR="00B46BEE" w:rsidRDefault="00B46BEE" w:rsidP="00D039F3"/>
    <w:p w14:paraId="2A73DEEF" w14:textId="77777777" w:rsidR="002D2DC2" w:rsidRDefault="002D2DC2" w:rsidP="00D039F3"/>
    <w:tbl>
      <w:tblPr>
        <w:tblStyle w:val="TableGrid"/>
        <w:tblW w:w="13500" w:type="dxa"/>
        <w:tblBorders>
          <w:top w:val="single" w:sz="4" w:space="0" w:color="D9D9D9" w:themeColor="background1" w:themeShade="D9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6290"/>
        <w:gridCol w:w="568"/>
        <w:gridCol w:w="17"/>
        <w:gridCol w:w="615"/>
        <w:gridCol w:w="630"/>
        <w:gridCol w:w="23"/>
        <w:gridCol w:w="5357"/>
      </w:tblGrid>
      <w:tr w:rsidR="00B46BEE" w:rsidRPr="006942D2" w14:paraId="11140D6C" w14:textId="77777777" w:rsidTr="00BE182C">
        <w:trPr>
          <w:tblHeader/>
        </w:trPr>
        <w:tc>
          <w:tcPr>
            <w:tcW w:w="6290" w:type="dxa"/>
            <w:shd w:val="clear" w:color="auto" w:fill="D9D9D9" w:themeFill="background1" w:themeFillShade="D9"/>
          </w:tcPr>
          <w:p w14:paraId="4F2778F5" w14:textId="68B6F1E7" w:rsidR="00B46BEE" w:rsidRPr="006942D2" w:rsidRDefault="00B46BEE" w:rsidP="00BE182C">
            <w:pPr>
              <w:tabs>
                <w:tab w:val="left" w:pos="720"/>
                <w:tab w:val="left" w:pos="1152"/>
              </w:tabs>
              <w:rPr>
                <w:rFonts w:cs="Segoe UI"/>
                <w:b/>
                <w:color w:val="0000FF"/>
                <w:szCs w:val="22"/>
              </w:rPr>
            </w:pPr>
            <w:r w:rsidRPr="00B46BEE">
              <w:rPr>
                <w:rFonts w:cs="Segoe UI"/>
                <w:b/>
                <w:szCs w:val="22"/>
              </w:rPr>
              <w:t>Sustainability &amp; Environmental Considerations</w:t>
            </w:r>
          </w:p>
        </w:tc>
        <w:tc>
          <w:tcPr>
            <w:tcW w:w="585" w:type="dxa"/>
            <w:gridSpan w:val="2"/>
            <w:shd w:val="clear" w:color="auto" w:fill="D9D9D9" w:themeFill="background1" w:themeFillShade="D9"/>
          </w:tcPr>
          <w:p w14:paraId="385830A3" w14:textId="77777777" w:rsidR="00B46BEE" w:rsidRPr="006942D2" w:rsidRDefault="00B46BEE" w:rsidP="00BE182C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Yes</w:t>
            </w:r>
          </w:p>
        </w:tc>
        <w:tc>
          <w:tcPr>
            <w:tcW w:w="615" w:type="dxa"/>
            <w:shd w:val="clear" w:color="auto" w:fill="D9D9D9" w:themeFill="background1" w:themeFillShade="D9"/>
          </w:tcPr>
          <w:p w14:paraId="2A4EAAB1" w14:textId="77777777" w:rsidR="00B46BEE" w:rsidRPr="006942D2" w:rsidRDefault="00B46BEE" w:rsidP="00BE182C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No</w:t>
            </w:r>
          </w:p>
        </w:tc>
        <w:tc>
          <w:tcPr>
            <w:tcW w:w="653" w:type="dxa"/>
            <w:gridSpan w:val="2"/>
            <w:shd w:val="clear" w:color="auto" w:fill="D9D9D9" w:themeFill="background1" w:themeFillShade="D9"/>
          </w:tcPr>
          <w:p w14:paraId="26F71B19" w14:textId="77777777" w:rsidR="00B46BEE" w:rsidRPr="006942D2" w:rsidRDefault="00B46BEE" w:rsidP="00BE182C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Q</w:t>
            </w:r>
          </w:p>
        </w:tc>
        <w:tc>
          <w:tcPr>
            <w:tcW w:w="5357" w:type="dxa"/>
            <w:shd w:val="clear" w:color="auto" w:fill="D9D9D9" w:themeFill="background1" w:themeFillShade="D9"/>
          </w:tcPr>
          <w:p w14:paraId="70D75CE7" w14:textId="77777777" w:rsidR="00B46BEE" w:rsidRPr="006942D2" w:rsidRDefault="00B46BEE" w:rsidP="00BE182C">
            <w:pPr>
              <w:tabs>
                <w:tab w:val="left" w:pos="720"/>
                <w:tab w:val="left" w:pos="1152"/>
              </w:tabs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 xml:space="preserve">Explanation </w:t>
            </w:r>
            <w:r w:rsidRPr="006942D2">
              <w:rPr>
                <w:rFonts w:cs="Segoe UI"/>
                <w:b/>
                <w:i/>
                <w:szCs w:val="22"/>
              </w:rPr>
              <w:t>(Required if “Q” is selected)</w:t>
            </w:r>
          </w:p>
        </w:tc>
      </w:tr>
      <w:tr w:rsidR="00B46BEE" w:rsidRPr="006942D2" w14:paraId="05137EFB" w14:textId="77777777" w:rsidTr="00BE182C">
        <w:tc>
          <w:tcPr>
            <w:tcW w:w="6290" w:type="dxa"/>
          </w:tcPr>
          <w:p w14:paraId="49539351" w14:textId="789EB53A" w:rsidR="00B46BEE" w:rsidRPr="006942D2" w:rsidRDefault="002D2DC2" w:rsidP="00BE182C">
            <w:r w:rsidRPr="002D2DC2">
              <w:t>Vendor offers environmentally responsible disposal or recycling options.</w:t>
            </w:r>
          </w:p>
        </w:tc>
        <w:tc>
          <w:tcPr>
            <w:tcW w:w="568" w:type="dxa"/>
          </w:tcPr>
          <w:p w14:paraId="26477547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1E6AD905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04145F73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1C9E6EF5" w14:textId="77777777" w:rsidR="00B46BEE" w:rsidRPr="006942D2" w:rsidRDefault="00B46BEE" w:rsidP="00BE182C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B46BEE" w:rsidRPr="006942D2" w14:paraId="3AFFE332" w14:textId="77777777" w:rsidTr="00BE182C">
        <w:tc>
          <w:tcPr>
            <w:tcW w:w="6290" w:type="dxa"/>
          </w:tcPr>
          <w:p w14:paraId="57FB0BB8" w14:textId="738C462F" w:rsidR="00B46BEE" w:rsidRPr="006942D2" w:rsidRDefault="002D2DC2" w:rsidP="00BE182C">
            <w:r w:rsidRPr="002D2DC2">
              <w:lastRenderedPageBreak/>
              <w:t>Vendor participates in manufacturer take-back, recycling, or sustainability programs.</w:t>
            </w:r>
          </w:p>
        </w:tc>
        <w:tc>
          <w:tcPr>
            <w:tcW w:w="568" w:type="dxa"/>
          </w:tcPr>
          <w:p w14:paraId="54FD75F2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1AA2B888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6F8DF74B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3454F9CC" w14:textId="77777777" w:rsidR="00B46BEE" w:rsidRPr="006942D2" w:rsidRDefault="00B46BEE" w:rsidP="00BE182C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B46BEE" w:rsidRPr="006942D2" w14:paraId="4442F49C" w14:textId="77777777" w:rsidTr="00BE182C">
        <w:tc>
          <w:tcPr>
            <w:tcW w:w="6290" w:type="dxa"/>
          </w:tcPr>
          <w:p w14:paraId="05BBD813" w14:textId="25E623AC" w:rsidR="00B46BEE" w:rsidRPr="006942D2" w:rsidRDefault="002D2DC2" w:rsidP="00BE182C">
            <w:r w:rsidRPr="002D2DC2">
              <w:t>Vendor can provide documentation on environmental or sustainability practices upon request.</w:t>
            </w:r>
          </w:p>
        </w:tc>
        <w:tc>
          <w:tcPr>
            <w:tcW w:w="568" w:type="dxa"/>
          </w:tcPr>
          <w:p w14:paraId="125CFB64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1424DE6F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6575F727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79978129" w14:textId="77777777" w:rsidR="00B46BEE" w:rsidRPr="006942D2" w:rsidRDefault="00B46BEE" w:rsidP="00BE182C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</w:tbl>
    <w:p w14:paraId="2E1AA48D" w14:textId="77777777" w:rsidR="00B46BEE" w:rsidRDefault="00B46BEE" w:rsidP="00D039F3"/>
    <w:p w14:paraId="02A2537E" w14:textId="77777777" w:rsidR="002D2DC2" w:rsidRDefault="002D2DC2" w:rsidP="00D039F3"/>
    <w:tbl>
      <w:tblPr>
        <w:tblStyle w:val="TableGrid"/>
        <w:tblW w:w="13500" w:type="dxa"/>
        <w:tblBorders>
          <w:top w:val="single" w:sz="4" w:space="0" w:color="D9D9D9" w:themeColor="background1" w:themeShade="D9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6290"/>
        <w:gridCol w:w="568"/>
        <w:gridCol w:w="17"/>
        <w:gridCol w:w="615"/>
        <w:gridCol w:w="630"/>
        <w:gridCol w:w="23"/>
        <w:gridCol w:w="5357"/>
      </w:tblGrid>
      <w:tr w:rsidR="00B46BEE" w:rsidRPr="006942D2" w14:paraId="516E87F1" w14:textId="77777777" w:rsidTr="00BE182C">
        <w:trPr>
          <w:tblHeader/>
        </w:trPr>
        <w:tc>
          <w:tcPr>
            <w:tcW w:w="6290" w:type="dxa"/>
            <w:shd w:val="clear" w:color="auto" w:fill="D9D9D9" w:themeFill="background1" w:themeFillShade="D9"/>
          </w:tcPr>
          <w:p w14:paraId="1F1F3D54" w14:textId="063A3FEC" w:rsidR="00B46BEE" w:rsidRPr="006942D2" w:rsidRDefault="00B46BEE" w:rsidP="00BE182C">
            <w:pPr>
              <w:tabs>
                <w:tab w:val="left" w:pos="720"/>
                <w:tab w:val="left" w:pos="1152"/>
              </w:tabs>
              <w:rPr>
                <w:rFonts w:cs="Segoe UI"/>
                <w:b/>
                <w:color w:val="0000FF"/>
                <w:szCs w:val="22"/>
              </w:rPr>
            </w:pPr>
            <w:r w:rsidRPr="00B46BEE">
              <w:rPr>
                <w:rFonts w:cs="Segoe UI"/>
                <w:b/>
                <w:szCs w:val="22"/>
              </w:rPr>
              <w:t>Services</w:t>
            </w:r>
          </w:p>
        </w:tc>
        <w:tc>
          <w:tcPr>
            <w:tcW w:w="585" w:type="dxa"/>
            <w:gridSpan w:val="2"/>
            <w:shd w:val="clear" w:color="auto" w:fill="D9D9D9" w:themeFill="background1" w:themeFillShade="D9"/>
          </w:tcPr>
          <w:p w14:paraId="0C808BF2" w14:textId="77777777" w:rsidR="00B46BEE" w:rsidRPr="006942D2" w:rsidRDefault="00B46BEE" w:rsidP="00BE182C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Yes</w:t>
            </w:r>
          </w:p>
        </w:tc>
        <w:tc>
          <w:tcPr>
            <w:tcW w:w="615" w:type="dxa"/>
            <w:shd w:val="clear" w:color="auto" w:fill="D9D9D9" w:themeFill="background1" w:themeFillShade="D9"/>
          </w:tcPr>
          <w:p w14:paraId="3A8580E1" w14:textId="77777777" w:rsidR="00B46BEE" w:rsidRPr="006942D2" w:rsidRDefault="00B46BEE" w:rsidP="00BE182C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No</w:t>
            </w:r>
          </w:p>
        </w:tc>
        <w:tc>
          <w:tcPr>
            <w:tcW w:w="653" w:type="dxa"/>
            <w:gridSpan w:val="2"/>
            <w:shd w:val="clear" w:color="auto" w:fill="D9D9D9" w:themeFill="background1" w:themeFillShade="D9"/>
          </w:tcPr>
          <w:p w14:paraId="2EAE19E5" w14:textId="77777777" w:rsidR="00B46BEE" w:rsidRPr="006942D2" w:rsidRDefault="00B46BEE" w:rsidP="00BE182C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Q</w:t>
            </w:r>
          </w:p>
        </w:tc>
        <w:tc>
          <w:tcPr>
            <w:tcW w:w="5357" w:type="dxa"/>
            <w:shd w:val="clear" w:color="auto" w:fill="D9D9D9" w:themeFill="background1" w:themeFillShade="D9"/>
          </w:tcPr>
          <w:p w14:paraId="68243E15" w14:textId="77777777" w:rsidR="00B46BEE" w:rsidRPr="006942D2" w:rsidRDefault="00B46BEE" w:rsidP="00BE182C">
            <w:pPr>
              <w:tabs>
                <w:tab w:val="left" w:pos="720"/>
                <w:tab w:val="left" w:pos="1152"/>
              </w:tabs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 xml:space="preserve">Explanation </w:t>
            </w:r>
            <w:r w:rsidRPr="006942D2">
              <w:rPr>
                <w:rFonts w:cs="Segoe UI"/>
                <w:b/>
                <w:i/>
                <w:szCs w:val="22"/>
              </w:rPr>
              <w:t>(Required if “Q” is selected)</w:t>
            </w:r>
          </w:p>
        </w:tc>
      </w:tr>
      <w:tr w:rsidR="00B46BEE" w:rsidRPr="006942D2" w14:paraId="4486CE5C" w14:textId="77777777" w:rsidTr="00BE182C">
        <w:tc>
          <w:tcPr>
            <w:tcW w:w="6290" w:type="dxa"/>
          </w:tcPr>
          <w:p w14:paraId="1861FA00" w14:textId="236EBFAC" w:rsidR="00B46BEE" w:rsidRPr="006942D2" w:rsidRDefault="002D2DC2" w:rsidP="00BE182C">
            <w:r w:rsidRPr="002D2DC2">
              <w:t>Vendor can support cooperative purchasing across multiple entities.</w:t>
            </w:r>
          </w:p>
        </w:tc>
        <w:tc>
          <w:tcPr>
            <w:tcW w:w="568" w:type="dxa"/>
          </w:tcPr>
          <w:p w14:paraId="01C0967D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5459EDA2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18FE50D9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6F705C03" w14:textId="77777777" w:rsidR="00B46BEE" w:rsidRPr="006942D2" w:rsidRDefault="00B46BEE" w:rsidP="00BE182C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B46BEE" w:rsidRPr="006942D2" w14:paraId="16E86301" w14:textId="77777777" w:rsidTr="00BE182C">
        <w:tc>
          <w:tcPr>
            <w:tcW w:w="6290" w:type="dxa"/>
          </w:tcPr>
          <w:p w14:paraId="02A76F39" w14:textId="512ABCC2" w:rsidR="00B46BEE" w:rsidRPr="006942D2" w:rsidRDefault="002D2DC2" w:rsidP="00BE182C">
            <w:r w:rsidRPr="002D2DC2">
              <w:t>Vendor can accommodate varying organizational requirements and ordering processes.</w:t>
            </w:r>
          </w:p>
        </w:tc>
        <w:tc>
          <w:tcPr>
            <w:tcW w:w="568" w:type="dxa"/>
          </w:tcPr>
          <w:p w14:paraId="6C62A257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1EFACC23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16760DBE" w14:textId="77777777" w:rsidR="00B46BEE" w:rsidRPr="006942D2" w:rsidRDefault="00B46BEE" w:rsidP="00BE182C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Pr="006942D2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49FA0040" w14:textId="77777777" w:rsidR="00B46BEE" w:rsidRPr="006942D2" w:rsidRDefault="00B46BEE" w:rsidP="00BE182C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</w:tbl>
    <w:p w14:paraId="1FE13E49" w14:textId="77777777" w:rsidR="00B46BEE" w:rsidRDefault="00B46BEE" w:rsidP="00D039F3"/>
    <w:p w14:paraId="70FEE512" w14:textId="77777777" w:rsidR="001F2EF7" w:rsidRPr="006942D2" w:rsidRDefault="001F2EF7" w:rsidP="00D039F3"/>
    <w:sectPr w:rsidR="001F2EF7" w:rsidRPr="006942D2" w:rsidSect="00B763B4">
      <w:footerReference w:type="default" r:id="rId13"/>
      <w:pgSz w:w="15840" w:h="12240" w:orient="landscape" w:code="1"/>
      <w:pgMar w:top="1440" w:right="1080" w:bottom="1440" w:left="1267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5DFDB" w14:textId="77777777" w:rsidR="0069221B" w:rsidRDefault="0069221B">
      <w:r>
        <w:separator/>
      </w:r>
    </w:p>
  </w:endnote>
  <w:endnote w:type="continuationSeparator" w:id="0">
    <w:p w14:paraId="2D17F999" w14:textId="77777777" w:rsidR="0069221B" w:rsidRDefault="00692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 (WN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76CD9" w14:textId="10F60A76" w:rsidR="009E5364" w:rsidRPr="004F41F2" w:rsidRDefault="004F41F2" w:rsidP="00D039F3">
    <w:pPr>
      <w:pBdr>
        <w:top w:val="single" w:sz="4" w:space="1" w:color="D9D9D9" w:themeColor="background1" w:themeShade="D9"/>
      </w:pBdr>
      <w:tabs>
        <w:tab w:val="right" w:pos="13493"/>
      </w:tabs>
      <w:rPr>
        <w:rFonts w:cs="Segoe UI"/>
        <w:sz w:val="18"/>
        <w:szCs w:val="18"/>
      </w:rPr>
    </w:pPr>
    <w:r w:rsidRPr="004F41F2">
      <w:rPr>
        <w:rFonts w:cs="Segoe UI"/>
        <w:sz w:val="18"/>
        <w:szCs w:val="18"/>
      </w:rPr>
      <w:t xml:space="preserve">WSIPC </w:t>
    </w:r>
    <w:r w:rsidR="00F80D7C">
      <w:rPr>
        <w:rFonts w:cs="Segoe UI"/>
        <w:sz w:val="18"/>
        <w:szCs w:val="18"/>
      </w:rPr>
      <w:t>RFP</w:t>
    </w:r>
    <w:r w:rsidR="005735AD">
      <w:rPr>
        <w:rFonts w:cs="Segoe UI"/>
        <w:sz w:val="18"/>
        <w:szCs w:val="18"/>
      </w:rPr>
      <w:t xml:space="preserve"> </w:t>
    </w:r>
    <w:r w:rsidRPr="004F41F2">
      <w:rPr>
        <w:rFonts w:cs="Segoe UI"/>
        <w:sz w:val="18"/>
        <w:szCs w:val="18"/>
      </w:rPr>
      <w:t xml:space="preserve">No. </w:t>
    </w:r>
    <w:r w:rsidR="00F317C7">
      <w:rPr>
        <w:rFonts w:cs="Segoe UI"/>
        <w:sz w:val="18"/>
        <w:szCs w:val="18"/>
      </w:rPr>
      <w:t xml:space="preserve">26-01 </w:t>
    </w:r>
    <w:r w:rsidRPr="004F41F2">
      <w:rPr>
        <w:rFonts w:cs="Segoe UI"/>
        <w:sz w:val="18"/>
        <w:szCs w:val="18"/>
      </w:rPr>
      <w:t xml:space="preserve">– </w:t>
    </w:r>
    <w:r w:rsidR="00975268">
      <w:rPr>
        <w:rFonts w:cs="Segoe UI"/>
        <w:sz w:val="18"/>
        <w:szCs w:val="18"/>
      </w:rPr>
      <w:t>Appendix D</w:t>
    </w:r>
    <w:r w:rsidR="009E5364" w:rsidRPr="004F41F2">
      <w:rPr>
        <w:rFonts w:cs="Segoe UI"/>
        <w:sz w:val="18"/>
        <w:szCs w:val="18"/>
      </w:rPr>
      <w:tab/>
    </w:r>
    <w:r w:rsidR="00736FF0" w:rsidRPr="004F41F2">
      <w:rPr>
        <w:rFonts w:cs="Segoe UI"/>
        <w:sz w:val="18"/>
        <w:szCs w:val="18"/>
      </w:rPr>
      <w:fldChar w:fldCharType="begin"/>
    </w:r>
    <w:r w:rsidR="00736FF0" w:rsidRPr="004F41F2">
      <w:rPr>
        <w:rFonts w:cs="Segoe UI"/>
        <w:sz w:val="18"/>
        <w:szCs w:val="18"/>
      </w:rPr>
      <w:instrText xml:space="preserve"> PAGE   \* MERGEFORMAT </w:instrText>
    </w:r>
    <w:r w:rsidR="00736FF0" w:rsidRPr="004F41F2">
      <w:rPr>
        <w:rFonts w:cs="Segoe UI"/>
        <w:sz w:val="18"/>
        <w:szCs w:val="18"/>
      </w:rPr>
      <w:fldChar w:fldCharType="separate"/>
    </w:r>
    <w:r w:rsidR="00622E35">
      <w:rPr>
        <w:rFonts w:cs="Segoe UI"/>
        <w:noProof/>
        <w:sz w:val="18"/>
        <w:szCs w:val="18"/>
      </w:rPr>
      <w:t>2</w:t>
    </w:r>
    <w:r w:rsidR="00736FF0" w:rsidRPr="004F41F2">
      <w:rPr>
        <w:rFonts w:cs="Segoe U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75FA2" w14:textId="77777777" w:rsidR="0069221B" w:rsidRDefault="0069221B">
      <w:r>
        <w:separator/>
      </w:r>
    </w:p>
  </w:footnote>
  <w:footnote w:type="continuationSeparator" w:id="0">
    <w:p w14:paraId="2A5BADFC" w14:textId="77777777" w:rsidR="0069221B" w:rsidRDefault="006922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364F4"/>
    <w:multiLevelType w:val="hybridMultilevel"/>
    <w:tmpl w:val="076C2F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321CA"/>
    <w:multiLevelType w:val="hybridMultilevel"/>
    <w:tmpl w:val="A84CD8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C4D2585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992E8B"/>
    <w:multiLevelType w:val="hybridMultilevel"/>
    <w:tmpl w:val="5164F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7036431">
    <w:abstractNumId w:val="1"/>
  </w:num>
  <w:num w:numId="2" w16cid:durableId="2048286170">
    <w:abstractNumId w:val="2"/>
  </w:num>
  <w:num w:numId="3" w16cid:durableId="598178179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50oN+5GwDlvw/Zte4h/8yiFpq9ju7d8SDRMDp+xg6L7S6TOAXq0ltrtW+8GHmwZX8cxF//r7ReiqeZNZR84ruw==" w:salt="JGpJrq83nr3JF7KtNNR8NQ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wdiASSOC$" w:val="Labor"/>
    <w:docVar w:name="wwdiAUTHOR$" w:val="Judy Perry"/>
    <w:docVar w:name="wwdiCATID$" w:val="SL"/>
    <w:docVar w:name="wwdiFILECAT$" w:val="47 LABOR"/>
    <w:docVar w:name="wwdiINDEXTEXT$" w:val="0"/>
    <w:docVar w:name="wwdiSTARTTIME$" w:val="0"/>
    <w:docVar w:name="wwdiTYPIST$" w:val="Judy Perry"/>
    <w:docVar w:name="wwdiVERSION$" w:val="0+"/>
  </w:docVars>
  <w:rsids>
    <w:rsidRoot w:val="009A4A0F"/>
    <w:rsid w:val="00000E93"/>
    <w:rsid w:val="00001233"/>
    <w:rsid w:val="00010CF9"/>
    <w:rsid w:val="0001358A"/>
    <w:rsid w:val="0001371B"/>
    <w:rsid w:val="000159F4"/>
    <w:rsid w:val="000172EE"/>
    <w:rsid w:val="000204A6"/>
    <w:rsid w:val="0002334A"/>
    <w:rsid w:val="000274CB"/>
    <w:rsid w:val="0003486C"/>
    <w:rsid w:val="000400F2"/>
    <w:rsid w:val="00045AC3"/>
    <w:rsid w:val="00052CA7"/>
    <w:rsid w:val="000578BE"/>
    <w:rsid w:val="00061738"/>
    <w:rsid w:val="0006305C"/>
    <w:rsid w:val="00066F28"/>
    <w:rsid w:val="0007472B"/>
    <w:rsid w:val="000757A8"/>
    <w:rsid w:val="00076CB8"/>
    <w:rsid w:val="0007764B"/>
    <w:rsid w:val="00077A11"/>
    <w:rsid w:val="00077CCE"/>
    <w:rsid w:val="00082C19"/>
    <w:rsid w:val="00082FF6"/>
    <w:rsid w:val="000850FA"/>
    <w:rsid w:val="00086B1C"/>
    <w:rsid w:val="000928B7"/>
    <w:rsid w:val="000935F6"/>
    <w:rsid w:val="00096511"/>
    <w:rsid w:val="00097DE5"/>
    <w:rsid w:val="000A14FB"/>
    <w:rsid w:val="000A581C"/>
    <w:rsid w:val="000B231F"/>
    <w:rsid w:val="000B5F65"/>
    <w:rsid w:val="000B7A52"/>
    <w:rsid w:val="000C2E6A"/>
    <w:rsid w:val="000C38B1"/>
    <w:rsid w:val="000C38EE"/>
    <w:rsid w:val="000C5464"/>
    <w:rsid w:val="000C7537"/>
    <w:rsid w:val="000D44DE"/>
    <w:rsid w:val="000D5CDB"/>
    <w:rsid w:val="000D7CFE"/>
    <w:rsid w:val="000E6CF2"/>
    <w:rsid w:val="000E7A05"/>
    <w:rsid w:val="000F130A"/>
    <w:rsid w:val="000F5493"/>
    <w:rsid w:val="000F563A"/>
    <w:rsid w:val="000F7EFA"/>
    <w:rsid w:val="00104624"/>
    <w:rsid w:val="00105558"/>
    <w:rsid w:val="001106DE"/>
    <w:rsid w:val="00114E55"/>
    <w:rsid w:val="00114F2F"/>
    <w:rsid w:val="00117DE8"/>
    <w:rsid w:val="00121885"/>
    <w:rsid w:val="00126923"/>
    <w:rsid w:val="00130ABC"/>
    <w:rsid w:val="00131FEB"/>
    <w:rsid w:val="00132E04"/>
    <w:rsid w:val="00133115"/>
    <w:rsid w:val="001339B0"/>
    <w:rsid w:val="0014568E"/>
    <w:rsid w:val="001527ED"/>
    <w:rsid w:val="001558DB"/>
    <w:rsid w:val="00160B46"/>
    <w:rsid w:val="0016161D"/>
    <w:rsid w:val="001653D4"/>
    <w:rsid w:val="00166FBE"/>
    <w:rsid w:val="0016765E"/>
    <w:rsid w:val="00170E14"/>
    <w:rsid w:val="0017499C"/>
    <w:rsid w:val="00182D39"/>
    <w:rsid w:val="00186CD2"/>
    <w:rsid w:val="00190B57"/>
    <w:rsid w:val="0019345F"/>
    <w:rsid w:val="001940DA"/>
    <w:rsid w:val="001C713E"/>
    <w:rsid w:val="001C7473"/>
    <w:rsid w:val="001C7F16"/>
    <w:rsid w:val="001D55FD"/>
    <w:rsid w:val="001E465C"/>
    <w:rsid w:val="001E4F84"/>
    <w:rsid w:val="001E615D"/>
    <w:rsid w:val="001E71E2"/>
    <w:rsid w:val="001F1FAA"/>
    <w:rsid w:val="001F234F"/>
    <w:rsid w:val="001F2EF7"/>
    <w:rsid w:val="001F34A7"/>
    <w:rsid w:val="001F3A95"/>
    <w:rsid w:val="001F3BC4"/>
    <w:rsid w:val="001F6237"/>
    <w:rsid w:val="00203E21"/>
    <w:rsid w:val="00215C42"/>
    <w:rsid w:val="0021786F"/>
    <w:rsid w:val="00217A3A"/>
    <w:rsid w:val="002300B2"/>
    <w:rsid w:val="0023289D"/>
    <w:rsid w:val="00237ED4"/>
    <w:rsid w:val="002407E3"/>
    <w:rsid w:val="002504A8"/>
    <w:rsid w:val="002618B5"/>
    <w:rsid w:val="00262BC7"/>
    <w:rsid w:val="00262EB6"/>
    <w:rsid w:val="00270535"/>
    <w:rsid w:val="00271668"/>
    <w:rsid w:val="00271F9D"/>
    <w:rsid w:val="00274A9F"/>
    <w:rsid w:val="00274DBE"/>
    <w:rsid w:val="00275D75"/>
    <w:rsid w:val="002807C1"/>
    <w:rsid w:val="00286C26"/>
    <w:rsid w:val="002872B2"/>
    <w:rsid w:val="00287664"/>
    <w:rsid w:val="00292BA4"/>
    <w:rsid w:val="0029482D"/>
    <w:rsid w:val="00295D8F"/>
    <w:rsid w:val="00297EFB"/>
    <w:rsid w:val="002A1BDF"/>
    <w:rsid w:val="002A50C1"/>
    <w:rsid w:val="002A5270"/>
    <w:rsid w:val="002A6AA0"/>
    <w:rsid w:val="002B3BE6"/>
    <w:rsid w:val="002C345C"/>
    <w:rsid w:val="002D1214"/>
    <w:rsid w:val="002D1282"/>
    <w:rsid w:val="002D2DC2"/>
    <w:rsid w:val="002E0970"/>
    <w:rsid w:val="002E27A5"/>
    <w:rsid w:val="002E5699"/>
    <w:rsid w:val="002E5B01"/>
    <w:rsid w:val="002F0170"/>
    <w:rsid w:val="002F1E18"/>
    <w:rsid w:val="00306CFA"/>
    <w:rsid w:val="00306FA9"/>
    <w:rsid w:val="003152EF"/>
    <w:rsid w:val="00320BF6"/>
    <w:rsid w:val="00321401"/>
    <w:rsid w:val="00327143"/>
    <w:rsid w:val="00333271"/>
    <w:rsid w:val="003346BE"/>
    <w:rsid w:val="0033574C"/>
    <w:rsid w:val="0033779D"/>
    <w:rsid w:val="003445CD"/>
    <w:rsid w:val="003519E0"/>
    <w:rsid w:val="003520BE"/>
    <w:rsid w:val="003538BF"/>
    <w:rsid w:val="0036370F"/>
    <w:rsid w:val="00363A7C"/>
    <w:rsid w:val="00364C50"/>
    <w:rsid w:val="00372624"/>
    <w:rsid w:val="00372CDD"/>
    <w:rsid w:val="00380988"/>
    <w:rsid w:val="0038426F"/>
    <w:rsid w:val="003A3F36"/>
    <w:rsid w:val="003A5FCA"/>
    <w:rsid w:val="003B2032"/>
    <w:rsid w:val="003C1F31"/>
    <w:rsid w:val="003E0CBE"/>
    <w:rsid w:val="003E6862"/>
    <w:rsid w:val="003F2372"/>
    <w:rsid w:val="003F6564"/>
    <w:rsid w:val="003F67BD"/>
    <w:rsid w:val="00406D22"/>
    <w:rsid w:val="004119D8"/>
    <w:rsid w:val="00415C7E"/>
    <w:rsid w:val="00416259"/>
    <w:rsid w:val="004166C6"/>
    <w:rsid w:val="0041670A"/>
    <w:rsid w:val="00417181"/>
    <w:rsid w:val="00426D1E"/>
    <w:rsid w:val="00435B0F"/>
    <w:rsid w:val="00443102"/>
    <w:rsid w:val="0045044C"/>
    <w:rsid w:val="004517CC"/>
    <w:rsid w:val="00453B22"/>
    <w:rsid w:val="004570EB"/>
    <w:rsid w:val="00462853"/>
    <w:rsid w:val="004631D5"/>
    <w:rsid w:val="00465675"/>
    <w:rsid w:val="00465C1F"/>
    <w:rsid w:val="0046646B"/>
    <w:rsid w:val="004673BC"/>
    <w:rsid w:val="0047697B"/>
    <w:rsid w:val="004828CF"/>
    <w:rsid w:val="0048506D"/>
    <w:rsid w:val="00491E86"/>
    <w:rsid w:val="00493859"/>
    <w:rsid w:val="0049680D"/>
    <w:rsid w:val="004973BE"/>
    <w:rsid w:val="004A6A28"/>
    <w:rsid w:val="004B2195"/>
    <w:rsid w:val="004B2E52"/>
    <w:rsid w:val="004B5AAD"/>
    <w:rsid w:val="004B7382"/>
    <w:rsid w:val="004C18E8"/>
    <w:rsid w:val="004C3DE7"/>
    <w:rsid w:val="004C6C35"/>
    <w:rsid w:val="004D22B8"/>
    <w:rsid w:val="004E328F"/>
    <w:rsid w:val="004E664F"/>
    <w:rsid w:val="004E6958"/>
    <w:rsid w:val="004E7778"/>
    <w:rsid w:val="004F3710"/>
    <w:rsid w:val="004F41F2"/>
    <w:rsid w:val="004F4BFB"/>
    <w:rsid w:val="00517092"/>
    <w:rsid w:val="0052135E"/>
    <w:rsid w:val="0053038F"/>
    <w:rsid w:val="00530D2E"/>
    <w:rsid w:val="00540A40"/>
    <w:rsid w:val="005432CD"/>
    <w:rsid w:val="00547E20"/>
    <w:rsid w:val="00551760"/>
    <w:rsid w:val="00553DBF"/>
    <w:rsid w:val="005620E4"/>
    <w:rsid w:val="00563FEE"/>
    <w:rsid w:val="005669D7"/>
    <w:rsid w:val="00567BDF"/>
    <w:rsid w:val="0057336C"/>
    <w:rsid w:val="005735AD"/>
    <w:rsid w:val="00573638"/>
    <w:rsid w:val="0057744A"/>
    <w:rsid w:val="00584241"/>
    <w:rsid w:val="005871FB"/>
    <w:rsid w:val="00591335"/>
    <w:rsid w:val="005919F8"/>
    <w:rsid w:val="005A1C21"/>
    <w:rsid w:val="005A20FC"/>
    <w:rsid w:val="005B26E3"/>
    <w:rsid w:val="005C77EC"/>
    <w:rsid w:val="005D3376"/>
    <w:rsid w:val="005D49A2"/>
    <w:rsid w:val="005D51EB"/>
    <w:rsid w:val="005D5463"/>
    <w:rsid w:val="005E3291"/>
    <w:rsid w:val="005F0132"/>
    <w:rsid w:val="005F10D6"/>
    <w:rsid w:val="005F4E0E"/>
    <w:rsid w:val="005F6928"/>
    <w:rsid w:val="00603EED"/>
    <w:rsid w:val="00612489"/>
    <w:rsid w:val="00614BAC"/>
    <w:rsid w:val="0062109A"/>
    <w:rsid w:val="00622E35"/>
    <w:rsid w:val="00633529"/>
    <w:rsid w:val="00642566"/>
    <w:rsid w:val="00642E2C"/>
    <w:rsid w:val="00650100"/>
    <w:rsid w:val="00655D7E"/>
    <w:rsid w:val="006610F3"/>
    <w:rsid w:val="00661A19"/>
    <w:rsid w:val="006651BC"/>
    <w:rsid w:val="006716C8"/>
    <w:rsid w:val="00673427"/>
    <w:rsid w:val="00676D65"/>
    <w:rsid w:val="00683C4F"/>
    <w:rsid w:val="006862B5"/>
    <w:rsid w:val="0069221B"/>
    <w:rsid w:val="006942D2"/>
    <w:rsid w:val="00694BDB"/>
    <w:rsid w:val="006951F7"/>
    <w:rsid w:val="00696692"/>
    <w:rsid w:val="00697419"/>
    <w:rsid w:val="006A11D4"/>
    <w:rsid w:val="006A179D"/>
    <w:rsid w:val="006A336D"/>
    <w:rsid w:val="006A39C6"/>
    <w:rsid w:val="006B19BB"/>
    <w:rsid w:val="006B24B2"/>
    <w:rsid w:val="006C33D9"/>
    <w:rsid w:val="006C370E"/>
    <w:rsid w:val="006C5A70"/>
    <w:rsid w:val="006C7C65"/>
    <w:rsid w:val="006D6BA0"/>
    <w:rsid w:val="006E16F6"/>
    <w:rsid w:val="006E3354"/>
    <w:rsid w:val="006E4C14"/>
    <w:rsid w:val="006F2F22"/>
    <w:rsid w:val="006F3B60"/>
    <w:rsid w:val="006F6B12"/>
    <w:rsid w:val="006F7C8D"/>
    <w:rsid w:val="0070268F"/>
    <w:rsid w:val="0070687A"/>
    <w:rsid w:val="00714350"/>
    <w:rsid w:val="00716B62"/>
    <w:rsid w:val="00732B47"/>
    <w:rsid w:val="00733577"/>
    <w:rsid w:val="007369AD"/>
    <w:rsid w:val="00736FF0"/>
    <w:rsid w:val="00742ABB"/>
    <w:rsid w:val="00743245"/>
    <w:rsid w:val="00743D6B"/>
    <w:rsid w:val="007447C1"/>
    <w:rsid w:val="00763873"/>
    <w:rsid w:val="00765BA0"/>
    <w:rsid w:val="00767752"/>
    <w:rsid w:val="00774023"/>
    <w:rsid w:val="007864D3"/>
    <w:rsid w:val="00786DCE"/>
    <w:rsid w:val="00787122"/>
    <w:rsid w:val="00792217"/>
    <w:rsid w:val="0079702F"/>
    <w:rsid w:val="007A269B"/>
    <w:rsid w:val="007A414A"/>
    <w:rsid w:val="007C146F"/>
    <w:rsid w:val="007C32C3"/>
    <w:rsid w:val="007C4248"/>
    <w:rsid w:val="007C4E23"/>
    <w:rsid w:val="007C4F0B"/>
    <w:rsid w:val="007D204A"/>
    <w:rsid w:val="007D42D2"/>
    <w:rsid w:val="007E0C02"/>
    <w:rsid w:val="007E2053"/>
    <w:rsid w:val="007E286A"/>
    <w:rsid w:val="007F07F0"/>
    <w:rsid w:val="007F2EF8"/>
    <w:rsid w:val="007F3F30"/>
    <w:rsid w:val="007F4F4B"/>
    <w:rsid w:val="00801663"/>
    <w:rsid w:val="00801730"/>
    <w:rsid w:val="008061D5"/>
    <w:rsid w:val="00812729"/>
    <w:rsid w:val="00815A15"/>
    <w:rsid w:val="00817777"/>
    <w:rsid w:val="008269CB"/>
    <w:rsid w:val="00830F9E"/>
    <w:rsid w:val="008344A2"/>
    <w:rsid w:val="00837A51"/>
    <w:rsid w:val="00837B22"/>
    <w:rsid w:val="00846A50"/>
    <w:rsid w:val="0085042F"/>
    <w:rsid w:val="00853752"/>
    <w:rsid w:val="00861E44"/>
    <w:rsid w:val="00862D2C"/>
    <w:rsid w:val="00864337"/>
    <w:rsid w:val="0086551B"/>
    <w:rsid w:val="00866432"/>
    <w:rsid w:val="00871218"/>
    <w:rsid w:val="0087138E"/>
    <w:rsid w:val="008717A9"/>
    <w:rsid w:val="008719E3"/>
    <w:rsid w:val="00876BEC"/>
    <w:rsid w:val="008869D2"/>
    <w:rsid w:val="00892876"/>
    <w:rsid w:val="00895773"/>
    <w:rsid w:val="00895E93"/>
    <w:rsid w:val="008B3034"/>
    <w:rsid w:val="008B3BFD"/>
    <w:rsid w:val="008B6B11"/>
    <w:rsid w:val="008B6B77"/>
    <w:rsid w:val="008C125C"/>
    <w:rsid w:val="008C37CD"/>
    <w:rsid w:val="008D570D"/>
    <w:rsid w:val="008D5A99"/>
    <w:rsid w:val="008E057A"/>
    <w:rsid w:val="008E102E"/>
    <w:rsid w:val="008E117E"/>
    <w:rsid w:val="008E1525"/>
    <w:rsid w:val="008F4C92"/>
    <w:rsid w:val="009002D4"/>
    <w:rsid w:val="009012DE"/>
    <w:rsid w:val="009037D4"/>
    <w:rsid w:val="00905A5E"/>
    <w:rsid w:val="00906DA1"/>
    <w:rsid w:val="00911003"/>
    <w:rsid w:val="00912A53"/>
    <w:rsid w:val="00921DA1"/>
    <w:rsid w:val="0092683E"/>
    <w:rsid w:val="00944CF1"/>
    <w:rsid w:val="00946CC8"/>
    <w:rsid w:val="00950D30"/>
    <w:rsid w:val="00961097"/>
    <w:rsid w:val="00961836"/>
    <w:rsid w:val="009703F8"/>
    <w:rsid w:val="00972004"/>
    <w:rsid w:val="00975268"/>
    <w:rsid w:val="0098290E"/>
    <w:rsid w:val="009908EF"/>
    <w:rsid w:val="00992D07"/>
    <w:rsid w:val="00997277"/>
    <w:rsid w:val="009A0F40"/>
    <w:rsid w:val="009A1E51"/>
    <w:rsid w:val="009A4742"/>
    <w:rsid w:val="009A4A0F"/>
    <w:rsid w:val="009A54E1"/>
    <w:rsid w:val="009B1CD8"/>
    <w:rsid w:val="009B6FC0"/>
    <w:rsid w:val="009B714F"/>
    <w:rsid w:val="009C006D"/>
    <w:rsid w:val="009C285E"/>
    <w:rsid w:val="009C5B92"/>
    <w:rsid w:val="009D05A7"/>
    <w:rsid w:val="009D6ED0"/>
    <w:rsid w:val="009E3897"/>
    <w:rsid w:val="009E5364"/>
    <w:rsid w:val="009E593A"/>
    <w:rsid w:val="009F735F"/>
    <w:rsid w:val="009F7BBA"/>
    <w:rsid w:val="00A020A6"/>
    <w:rsid w:val="00A030BF"/>
    <w:rsid w:val="00A1435A"/>
    <w:rsid w:val="00A143A9"/>
    <w:rsid w:val="00A145C1"/>
    <w:rsid w:val="00A15CF9"/>
    <w:rsid w:val="00A25C68"/>
    <w:rsid w:val="00A27288"/>
    <w:rsid w:val="00A3218E"/>
    <w:rsid w:val="00A33ADE"/>
    <w:rsid w:val="00A53C36"/>
    <w:rsid w:val="00A53D6A"/>
    <w:rsid w:val="00A54C36"/>
    <w:rsid w:val="00A57E43"/>
    <w:rsid w:val="00A612DB"/>
    <w:rsid w:val="00A70C76"/>
    <w:rsid w:val="00A7411C"/>
    <w:rsid w:val="00A90CF4"/>
    <w:rsid w:val="00A9305A"/>
    <w:rsid w:val="00A94F26"/>
    <w:rsid w:val="00A97232"/>
    <w:rsid w:val="00AA13E3"/>
    <w:rsid w:val="00AA1703"/>
    <w:rsid w:val="00AB47BE"/>
    <w:rsid w:val="00AB56C9"/>
    <w:rsid w:val="00AC68B3"/>
    <w:rsid w:val="00AD2714"/>
    <w:rsid w:val="00AD291F"/>
    <w:rsid w:val="00AD562B"/>
    <w:rsid w:val="00AE11DB"/>
    <w:rsid w:val="00AE237C"/>
    <w:rsid w:val="00AE459F"/>
    <w:rsid w:val="00AE761B"/>
    <w:rsid w:val="00AF6C67"/>
    <w:rsid w:val="00B05867"/>
    <w:rsid w:val="00B06355"/>
    <w:rsid w:val="00B12220"/>
    <w:rsid w:val="00B1410A"/>
    <w:rsid w:val="00B141E2"/>
    <w:rsid w:val="00B332B8"/>
    <w:rsid w:val="00B41B1D"/>
    <w:rsid w:val="00B45E1E"/>
    <w:rsid w:val="00B46976"/>
    <w:rsid w:val="00B46B37"/>
    <w:rsid w:val="00B46BEE"/>
    <w:rsid w:val="00B605F3"/>
    <w:rsid w:val="00B67792"/>
    <w:rsid w:val="00B763B4"/>
    <w:rsid w:val="00B87439"/>
    <w:rsid w:val="00B902EF"/>
    <w:rsid w:val="00B926A9"/>
    <w:rsid w:val="00B946AC"/>
    <w:rsid w:val="00B95C7A"/>
    <w:rsid w:val="00BA1055"/>
    <w:rsid w:val="00BA26DC"/>
    <w:rsid w:val="00BA3BD8"/>
    <w:rsid w:val="00BA490A"/>
    <w:rsid w:val="00BA67EE"/>
    <w:rsid w:val="00BB2510"/>
    <w:rsid w:val="00BB6CBE"/>
    <w:rsid w:val="00BB75C0"/>
    <w:rsid w:val="00BC03E5"/>
    <w:rsid w:val="00BC0CFB"/>
    <w:rsid w:val="00BD36A5"/>
    <w:rsid w:val="00BD71E7"/>
    <w:rsid w:val="00BE351A"/>
    <w:rsid w:val="00BE3818"/>
    <w:rsid w:val="00BE4745"/>
    <w:rsid w:val="00BF2698"/>
    <w:rsid w:val="00BF374B"/>
    <w:rsid w:val="00BF509A"/>
    <w:rsid w:val="00BF557E"/>
    <w:rsid w:val="00BF7F49"/>
    <w:rsid w:val="00C0410D"/>
    <w:rsid w:val="00C05BA8"/>
    <w:rsid w:val="00C23A7B"/>
    <w:rsid w:val="00C23FFF"/>
    <w:rsid w:val="00C2787A"/>
    <w:rsid w:val="00C33E9D"/>
    <w:rsid w:val="00C516F7"/>
    <w:rsid w:val="00C51EF6"/>
    <w:rsid w:val="00C52273"/>
    <w:rsid w:val="00C52EA2"/>
    <w:rsid w:val="00C5357C"/>
    <w:rsid w:val="00C55ECC"/>
    <w:rsid w:val="00C56E86"/>
    <w:rsid w:val="00C63AE6"/>
    <w:rsid w:val="00C651F1"/>
    <w:rsid w:val="00C725B2"/>
    <w:rsid w:val="00C732E1"/>
    <w:rsid w:val="00C73BB5"/>
    <w:rsid w:val="00C86907"/>
    <w:rsid w:val="00C907BA"/>
    <w:rsid w:val="00C92F48"/>
    <w:rsid w:val="00C934AE"/>
    <w:rsid w:val="00CA2715"/>
    <w:rsid w:val="00CA29F7"/>
    <w:rsid w:val="00CA4547"/>
    <w:rsid w:val="00CB114B"/>
    <w:rsid w:val="00CB11C8"/>
    <w:rsid w:val="00CB5AF7"/>
    <w:rsid w:val="00CC0FDF"/>
    <w:rsid w:val="00CC73B8"/>
    <w:rsid w:val="00CE19BF"/>
    <w:rsid w:val="00CE6F2B"/>
    <w:rsid w:val="00CF2534"/>
    <w:rsid w:val="00CF3BF7"/>
    <w:rsid w:val="00CF703C"/>
    <w:rsid w:val="00CF70C3"/>
    <w:rsid w:val="00D006E4"/>
    <w:rsid w:val="00D039F3"/>
    <w:rsid w:val="00D04859"/>
    <w:rsid w:val="00D07339"/>
    <w:rsid w:val="00D11265"/>
    <w:rsid w:val="00D12601"/>
    <w:rsid w:val="00D13246"/>
    <w:rsid w:val="00D306E8"/>
    <w:rsid w:val="00D315CF"/>
    <w:rsid w:val="00D3534B"/>
    <w:rsid w:val="00D37AAE"/>
    <w:rsid w:val="00D4027E"/>
    <w:rsid w:val="00D46954"/>
    <w:rsid w:val="00D47AD3"/>
    <w:rsid w:val="00D548DC"/>
    <w:rsid w:val="00D57852"/>
    <w:rsid w:val="00D66647"/>
    <w:rsid w:val="00D6674F"/>
    <w:rsid w:val="00D70D0D"/>
    <w:rsid w:val="00D753DC"/>
    <w:rsid w:val="00D76D60"/>
    <w:rsid w:val="00D8210E"/>
    <w:rsid w:val="00D868FA"/>
    <w:rsid w:val="00D935B7"/>
    <w:rsid w:val="00D950F1"/>
    <w:rsid w:val="00D95F88"/>
    <w:rsid w:val="00D97232"/>
    <w:rsid w:val="00DB2798"/>
    <w:rsid w:val="00DB36FE"/>
    <w:rsid w:val="00DC2F83"/>
    <w:rsid w:val="00DC783C"/>
    <w:rsid w:val="00DD418D"/>
    <w:rsid w:val="00DD4D00"/>
    <w:rsid w:val="00DD6290"/>
    <w:rsid w:val="00DF295D"/>
    <w:rsid w:val="00E0189B"/>
    <w:rsid w:val="00E037D2"/>
    <w:rsid w:val="00E0425C"/>
    <w:rsid w:val="00E064AE"/>
    <w:rsid w:val="00E06509"/>
    <w:rsid w:val="00E07175"/>
    <w:rsid w:val="00E10C51"/>
    <w:rsid w:val="00E159EC"/>
    <w:rsid w:val="00E165AC"/>
    <w:rsid w:val="00E17E43"/>
    <w:rsid w:val="00E23817"/>
    <w:rsid w:val="00E31442"/>
    <w:rsid w:val="00E35FE7"/>
    <w:rsid w:val="00E37425"/>
    <w:rsid w:val="00E52EAF"/>
    <w:rsid w:val="00E5631E"/>
    <w:rsid w:val="00E57FA2"/>
    <w:rsid w:val="00E719C3"/>
    <w:rsid w:val="00E71A9B"/>
    <w:rsid w:val="00E77120"/>
    <w:rsid w:val="00E8087D"/>
    <w:rsid w:val="00E82EEC"/>
    <w:rsid w:val="00E83E11"/>
    <w:rsid w:val="00E91228"/>
    <w:rsid w:val="00E9734F"/>
    <w:rsid w:val="00E97821"/>
    <w:rsid w:val="00EB4424"/>
    <w:rsid w:val="00EB680E"/>
    <w:rsid w:val="00EB6A92"/>
    <w:rsid w:val="00EC1DB0"/>
    <w:rsid w:val="00ED22FD"/>
    <w:rsid w:val="00ED28BB"/>
    <w:rsid w:val="00ED322F"/>
    <w:rsid w:val="00EE09A6"/>
    <w:rsid w:val="00EE36E2"/>
    <w:rsid w:val="00EF3FD4"/>
    <w:rsid w:val="00EF4A3B"/>
    <w:rsid w:val="00EF731A"/>
    <w:rsid w:val="00F03284"/>
    <w:rsid w:val="00F107D2"/>
    <w:rsid w:val="00F1138E"/>
    <w:rsid w:val="00F13A9F"/>
    <w:rsid w:val="00F14316"/>
    <w:rsid w:val="00F15032"/>
    <w:rsid w:val="00F205C0"/>
    <w:rsid w:val="00F21382"/>
    <w:rsid w:val="00F23ABC"/>
    <w:rsid w:val="00F317C7"/>
    <w:rsid w:val="00F320A1"/>
    <w:rsid w:val="00F37637"/>
    <w:rsid w:val="00F41DC7"/>
    <w:rsid w:val="00F420DD"/>
    <w:rsid w:val="00F46C5D"/>
    <w:rsid w:val="00F5098C"/>
    <w:rsid w:val="00F548AB"/>
    <w:rsid w:val="00F56918"/>
    <w:rsid w:val="00F6106A"/>
    <w:rsid w:val="00F6198E"/>
    <w:rsid w:val="00F67478"/>
    <w:rsid w:val="00F70A29"/>
    <w:rsid w:val="00F77BE7"/>
    <w:rsid w:val="00F80D7C"/>
    <w:rsid w:val="00F82D25"/>
    <w:rsid w:val="00F8743B"/>
    <w:rsid w:val="00FA04E2"/>
    <w:rsid w:val="00FA1A0C"/>
    <w:rsid w:val="00FA28DA"/>
    <w:rsid w:val="00FA299B"/>
    <w:rsid w:val="00FA6824"/>
    <w:rsid w:val="00FC0B0C"/>
    <w:rsid w:val="00FC48D6"/>
    <w:rsid w:val="00FD66F0"/>
    <w:rsid w:val="00FE0F61"/>
    <w:rsid w:val="00FE12AB"/>
    <w:rsid w:val="00FE53E2"/>
    <w:rsid w:val="00FE578B"/>
    <w:rsid w:val="00FE58CB"/>
    <w:rsid w:val="00FE72B1"/>
    <w:rsid w:val="00FE78CC"/>
    <w:rsid w:val="00FF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F76B01"/>
  <w15:docId w15:val="{29DCF9F4-30C8-4538-B07C-E4EC65178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9F8"/>
    <w:rPr>
      <w:rFonts w:ascii="Segoe UI" w:hAnsi="Segoe UI"/>
      <w:sz w:val="22"/>
    </w:rPr>
  </w:style>
  <w:style w:type="paragraph" w:styleId="Heading1">
    <w:name w:val="heading 1"/>
    <w:basedOn w:val="Normal"/>
    <w:next w:val="Normal"/>
    <w:qFormat/>
    <w:rsid w:val="00274A9F"/>
    <w:pPr>
      <w:keepNext/>
      <w:spacing w:before="240" w:after="120"/>
      <w:jc w:val="center"/>
      <w:outlineLvl w:val="0"/>
    </w:pPr>
    <w:rPr>
      <w:rFonts w:ascii="Segoe UI Semibold" w:hAnsi="Segoe UI Semibold" w:cs="Segoe UI Semibold"/>
      <w:kern w:val="28"/>
      <w:sz w:val="32"/>
    </w:rPr>
  </w:style>
  <w:style w:type="paragraph" w:styleId="Heading2">
    <w:name w:val="heading 2"/>
    <w:basedOn w:val="Normal"/>
    <w:next w:val="Normal"/>
    <w:qFormat/>
    <w:rsid w:val="005919F8"/>
    <w:pPr>
      <w:tabs>
        <w:tab w:val="left" w:pos="720"/>
      </w:tabs>
      <w:spacing w:before="240" w:after="120"/>
      <w:outlineLvl w:val="1"/>
    </w:pPr>
    <w:rPr>
      <w:b/>
      <w:caps/>
    </w:rPr>
  </w:style>
  <w:style w:type="paragraph" w:styleId="Heading3">
    <w:name w:val="heading 3"/>
    <w:basedOn w:val="Normal"/>
    <w:next w:val="NormalIndent"/>
    <w:qFormat/>
    <w:rsid w:val="005919F8"/>
    <w:pPr>
      <w:outlineLvl w:val="2"/>
    </w:pPr>
    <w:rPr>
      <w:b/>
    </w:rPr>
  </w:style>
  <w:style w:type="paragraph" w:styleId="Heading4">
    <w:name w:val="heading 4"/>
    <w:basedOn w:val="Normal"/>
    <w:rsid w:val="0046646B"/>
    <w:pPr>
      <w:outlineLvl w:val="3"/>
    </w:pPr>
  </w:style>
  <w:style w:type="paragraph" w:styleId="Heading5">
    <w:name w:val="heading 5"/>
    <w:basedOn w:val="Normal"/>
    <w:next w:val="Normal"/>
    <w:rsid w:val="0046646B"/>
    <w:pPr>
      <w:keepNext/>
      <w:tabs>
        <w:tab w:val="left" w:pos="720"/>
        <w:tab w:val="left" w:pos="1152"/>
      </w:tabs>
      <w:jc w:val="center"/>
      <w:outlineLvl w:val="4"/>
    </w:pPr>
    <w:rPr>
      <w:b/>
    </w:rPr>
  </w:style>
  <w:style w:type="paragraph" w:styleId="Heading6">
    <w:name w:val="heading 6"/>
    <w:basedOn w:val="Normal"/>
    <w:next w:val="Normal"/>
    <w:rsid w:val="0046646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160"/>
        <w:tab w:val="left" w:pos="5040"/>
      </w:tabs>
      <w:ind w:left="1440"/>
      <w:jc w:val="both"/>
      <w:outlineLvl w:val="5"/>
    </w:pPr>
    <w:rPr>
      <w:i/>
    </w:rPr>
  </w:style>
  <w:style w:type="paragraph" w:styleId="Heading7">
    <w:name w:val="heading 7"/>
    <w:basedOn w:val="Normal"/>
    <w:next w:val="Normal"/>
    <w:rsid w:val="0046646B"/>
    <w:pPr>
      <w:keepNext/>
      <w:ind w:firstLine="720"/>
      <w:jc w:val="center"/>
      <w:outlineLvl w:val="6"/>
    </w:pPr>
    <w:rPr>
      <w:b/>
      <w:sz w:val="32"/>
    </w:rPr>
  </w:style>
  <w:style w:type="paragraph" w:styleId="Heading8">
    <w:name w:val="heading 8"/>
    <w:basedOn w:val="Normal"/>
    <w:next w:val="Normal"/>
    <w:rsid w:val="0046646B"/>
    <w:pPr>
      <w:keepNext/>
      <w:tabs>
        <w:tab w:val="left" w:pos="3067"/>
        <w:tab w:val="left" w:pos="6480"/>
        <w:tab w:val="decimal" w:pos="7387"/>
      </w:tabs>
      <w:ind w:right="-1620"/>
      <w:outlineLvl w:val="7"/>
    </w:pPr>
    <w:rPr>
      <w:b/>
      <w:u w:val="single"/>
    </w:rPr>
  </w:style>
  <w:style w:type="paragraph" w:styleId="Heading9">
    <w:name w:val="heading 9"/>
    <w:basedOn w:val="Normal"/>
    <w:next w:val="Normal"/>
    <w:rsid w:val="0046646B"/>
    <w:pPr>
      <w:keepNext/>
      <w:tabs>
        <w:tab w:val="left" w:pos="0"/>
      </w:tabs>
      <w:jc w:val="center"/>
      <w:outlineLvl w:val="8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semiHidden/>
    <w:rsid w:val="0046646B"/>
    <w:pPr>
      <w:ind w:left="1440"/>
    </w:pPr>
  </w:style>
  <w:style w:type="character" w:styleId="PageNumber">
    <w:name w:val="page number"/>
    <w:basedOn w:val="DefaultParagraphFont"/>
    <w:semiHidden/>
    <w:rsid w:val="0046646B"/>
  </w:style>
  <w:style w:type="paragraph" w:styleId="TOC1">
    <w:name w:val="toc 1"/>
    <w:aliases w:val="SHAWN1"/>
    <w:basedOn w:val="SHAWN"/>
    <w:next w:val="Normal"/>
    <w:autoRedefine/>
    <w:uiPriority w:val="39"/>
    <w:rsid w:val="002872B2"/>
    <w:pPr>
      <w:spacing w:before="240" w:after="120"/>
      <w:jc w:val="left"/>
    </w:pPr>
    <w:rPr>
      <w:rFonts w:asciiTheme="minorHAnsi" w:hAnsiTheme="minorHAnsi"/>
      <w:bCs/>
      <w:sz w:val="20"/>
    </w:rPr>
  </w:style>
  <w:style w:type="paragraph" w:customStyle="1" w:styleId="SHAWN">
    <w:name w:val="SHAWN"/>
    <w:basedOn w:val="Normal"/>
    <w:rsid w:val="0046646B"/>
    <w:pPr>
      <w:jc w:val="center"/>
    </w:pPr>
    <w:rPr>
      <w:b/>
      <w:sz w:val="44"/>
    </w:rPr>
  </w:style>
  <w:style w:type="paragraph" w:styleId="Footer">
    <w:name w:val="footer"/>
    <w:basedOn w:val="Normal"/>
    <w:link w:val="FooterChar"/>
    <w:uiPriority w:val="99"/>
    <w:rsid w:val="0046646B"/>
    <w:pPr>
      <w:tabs>
        <w:tab w:val="center" w:pos="4320"/>
        <w:tab w:val="right" w:pos="8640"/>
      </w:tabs>
    </w:pPr>
    <w:rPr>
      <w:rFonts w:ascii="CG Times (WN)" w:hAnsi="CG Times (WN)"/>
      <w:noProof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er">
    <w:name w:val="header"/>
    <w:basedOn w:val="Normal"/>
    <w:semiHidden/>
    <w:rsid w:val="0046646B"/>
    <w:pPr>
      <w:tabs>
        <w:tab w:val="center" w:pos="4320"/>
        <w:tab w:val="right" w:pos="8640"/>
      </w:tabs>
    </w:pPr>
    <w:rPr>
      <w:rFonts w:ascii="CG Times (WN)" w:hAnsi="CG Times (WN)"/>
      <w:noProof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OC2">
    <w:name w:val="toc 2"/>
    <w:basedOn w:val="Normal"/>
    <w:next w:val="Normal"/>
    <w:uiPriority w:val="39"/>
    <w:rsid w:val="0046646B"/>
    <w:pPr>
      <w:spacing w:before="120"/>
      <w:ind w:left="240"/>
    </w:pPr>
    <w:rPr>
      <w:rFonts w:asciiTheme="minorHAnsi" w:hAnsiTheme="minorHAnsi"/>
      <w:i/>
      <w:iCs/>
      <w:sz w:val="20"/>
    </w:rPr>
  </w:style>
  <w:style w:type="paragraph" w:styleId="TOC3">
    <w:name w:val="toc 3"/>
    <w:basedOn w:val="Normal"/>
    <w:next w:val="Normal"/>
    <w:uiPriority w:val="39"/>
    <w:rsid w:val="0046646B"/>
    <w:pPr>
      <w:ind w:left="480"/>
    </w:pPr>
    <w:rPr>
      <w:rFonts w:asciiTheme="minorHAnsi" w:hAnsiTheme="minorHAnsi"/>
      <w:sz w:val="20"/>
    </w:rPr>
  </w:style>
  <w:style w:type="paragraph" w:styleId="TOC4">
    <w:name w:val="toc 4"/>
    <w:basedOn w:val="Normal"/>
    <w:next w:val="Normal"/>
    <w:uiPriority w:val="39"/>
    <w:rsid w:val="0046646B"/>
    <w:pPr>
      <w:ind w:left="720"/>
    </w:pPr>
    <w:rPr>
      <w:rFonts w:asciiTheme="minorHAnsi" w:hAnsiTheme="minorHAnsi"/>
      <w:sz w:val="20"/>
    </w:rPr>
  </w:style>
  <w:style w:type="paragraph" w:styleId="TOC5">
    <w:name w:val="toc 5"/>
    <w:basedOn w:val="Normal"/>
    <w:next w:val="Normal"/>
    <w:semiHidden/>
    <w:rsid w:val="0046646B"/>
    <w:pPr>
      <w:ind w:left="960"/>
    </w:pPr>
    <w:rPr>
      <w:rFonts w:asciiTheme="minorHAnsi" w:hAnsiTheme="minorHAnsi"/>
      <w:sz w:val="20"/>
    </w:rPr>
  </w:style>
  <w:style w:type="paragraph" w:styleId="TOC6">
    <w:name w:val="toc 6"/>
    <w:basedOn w:val="Normal"/>
    <w:next w:val="Normal"/>
    <w:semiHidden/>
    <w:rsid w:val="0046646B"/>
    <w:pPr>
      <w:ind w:left="1200"/>
    </w:pPr>
    <w:rPr>
      <w:rFonts w:asciiTheme="minorHAnsi" w:hAnsiTheme="minorHAnsi"/>
      <w:sz w:val="20"/>
    </w:rPr>
  </w:style>
  <w:style w:type="paragraph" w:styleId="TOC7">
    <w:name w:val="toc 7"/>
    <w:basedOn w:val="Normal"/>
    <w:next w:val="Normal"/>
    <w:semiHidden/>
    <w:rsid w:val="0046646B"/>
    <w:pPr>
      <w:ind w:left="1440"/>
    </w:pPr>
    <w:rPr>
      <w:rFonts w:asciiTheme="minorHAnsi" w:hAnsiTheme="minorHAnsi"/>
      <w:sz w:val="20"/>
    </w:rPr>
  </w:style>
  <w:style w:type="paragraph" w:styleId="TOC8">
    <w:name w:val="toc 8"/>
    <w:basedOn w:val="Normal"/>
    <w:next w:val="Normal"/>
    <w:semiHidden/>
    <w:rsid w:val="0046646B"/>
    <w:pPr>
      <w:ind w:left="1680"/>
    </w:pPr>
    <w:rPr>
      <w:rFonts w:asciiTheme="minorHAnsi" w:hAnsiTheme="minorHAnsi"/>
      <w:sz w:val="20"/>
    </w:rPr>
  </w:style>
  <w:style w:type="paragraph" w:styleId="TOC9">
    <w:name w:val="toc 9"/>
    <w:basedOn w:val="Normal"/>
    <w:next w:val="Normal"/>
    <w:uiPriority w:val="39"/>
    <w:rsid w:val="0046646B"/>
    <w:pPr>
      <w:ind w:left="1920"/>
    </w:pPr>
    <w:rPr>
      <w:rFonts w:asciiTheme="minorHAnsi" w:hAnsiTheme="minorHAnsi"/>
      <w:sz w:val="20"/>
    </w:rPr>
  </w:style>
  <w:style w:type="paragraph" w:styleId="Index1">
    <w:name w:val="index 1"/>
    <w:basedOn w:val="Normal"/>
    <w:next w:val="Normal"/>
    <w:semiHidden/>
    <w:rsid w:val="0046646B"/>
    <w:pPr>
      <w:tabs>
        <w:tab w:val="right" w:pos="4320"/>
      </w:tabs>
      <w:ind w:left="200" w:hanging="200"/>
    </w:pPr>
    <w:rPr>
      <w:sz w:val="18"/>
    </w:rPr>
  </w:style>
  <w:style w:type="paragraph" w:styleId="Index2">
    <w:name w:val="index 2"/>
    <w:basedOn w:val="Normal"/>
    <w:next w:val="Normal"/>
    <w:semiHidden/>
    <w:rsid w:val="0046646B"/>
    <w:pPr>
      <w:tabs>
        <w:tab w:val="right" w:pos="4320"/>
      </w:tabs>
      <w:ind w:left="400" w:hanging="200"/>
    </w:pPr>
    <w:rPr>
      <w:sz w:val="18"/>
    </w:rPr>
  </w:style>
  <w:style w:type="paragraph" w:styleId="Index3">
    <w:name w:val="index 3"/>
    <w:basedOn w:val="Normal"/>
    <w:next w:val="Normal"/>
    <w:semiHidden/>
    <w:rsid w:val="0046646B"/>
    <w:pPr>
      <w:tabs>
        <w:tab w:val="right" w:pos="4320"/>
      </w:tabs>
      <w:ind w:left="600" w:hanging="200"/>
    </w:pPr>
    <w:rPr>
      <w:sz w:val="18"/>
    </w:rPr>
  </w:style>
  <w:style w:type="paragraph" w:styleId="Index4">
    <w:name w:val="index 4"/>
    <w:basedOn w:val="Normal"/>
    <w:next w:val="Normal"/>
    <w:semiHidden/>
    <w:rsid w:val="0046646B"/>
    <w:pPr>
      <w:tabs>
        <w:tab w:val="right" w:pos="4320"/>
      </w:tabs>
      <w:ind w:left="800" w:hanging="200"/>
    </w:pPr>
    <w:rPr>
      <w:sz w:val="18"/>
    </w:rPr>
  </w:style>
  <w:style w:type="paragraph" w:styleId="Index5">
    <w:name w:val="index 5"/>
    <w:basedOn w:val="Normal"/>
    <w:next w:val="Normal"/>
    <w:semiHidden/>
    <w:rsid w:val="0046646B"/>
    <w:pPr>
      <w:tabs>
        <w:tab w:val="right" w:pos="4320"/>
      </w:tabs>
      <w:ind w:left="1000" w:hanging="200"/>
    </w:pPr>
    <w:rPr>
      <w:sz w:val="18"/>
    </w:rPr>
  </w:style>
  <w:style w:type="paragraph" w:styleId="Index6">
    <w:name w:val="index 6"/>
    <w:basedOn w:val="Normal"/>
    <w:next w:val="Normal"/>
    <w:semiHidden/>
    <w:rsid w:val="0046646B"/>
    <w:pPr>
      <w:tabs>
        <w:tab w:val="right" w:pos="4320"/>
      </w:tabs>
      <w:ind w:left="1200" w:hanging="200"/>
    </w:pPr>
    <w:rPr>
      <w:sz w:val="18"/>
    </w:rPr>
  </w:style>
  <w:style w:type="paragraph" w:styleId="Index7">
    <w:name w:val="index 7"/>
    <w:basedOn w:val="Normal"/>
    <w:next w:val="Normal"/>
    <w:semiHidden/>
    <w:rsid w:val="0046646B"/>
    <w:pPr>
      <w:tabs>
        <w:tab w:val="right" w:pos="4320"/>
      </w:tabs>
      <w:ind w:left="1400" w:hanging="200"/>
    </w:pPr>
    <w:rPr>
      <w:sz w:val="18"/>
    </w:rPr>
  </w:style>
  <w:style w:type="paragraph" w:styleId="Index8">
    <w:name w:val="index 8"/>
    <w:basedOn w:val="Normal"/>
    <w:next w:val="Normal"/>
    <w:semiHidden/>
    <w:rsid w:val="0046646B"/>
    <w:pPr>
      <w:tabs>
        <w:tab w:val="right" w:pos="4320"/>
      </w:tabs>
      <w:ind w:left="1600" w:hanging="200"/>
    </w:pPr>
    <w:rPr>
      <w:sz w:val="18"/>
    </w:rPr>
  </w:style>
  <w:style w:type="paragraph" w:styleId="Index9">
    <w:name w:val="index 9"/>
    <w:basedOn w:val="Normal"/>
    <w:next w:val="Normal"/>
    <w:semiHidden/>
    <w:rsid w:val="0046646B"/>
    <w:pPr>
      <w:tabs>
        <w:tab w:val="right" w:pos="4320"/>
      </w:tabs>
      <w:ind w:left="1800" w:hanging="200"/>
    </w:pPr>
    <w:rPr>
      <w:sz w:val="18"/>
    </w:rPr>
  </w:style>
  <w:style w:type="paragraph" w:styleId="IndexHeading">
    <w:name w:val="index heading"/>
    <w:basedOn w:val="Normal"/>
    <w:next w:val="Index1"/>
    <w:semiHidden/>
    <w:rsid w:val="0046646B"/>
    <w:pPr>
      <w:spacing w:before="240" w:after="120"/>
      <w:jc w:val="center"/>
    </w:pPr>
    <w:rPr>
      <w:b/>
      <w:sz w:val="26"/>
    </w:rPr>
  </w:style>
  <w:style w:type="paragraph" w:customStyle="1" w:styleId="singleblock">
    <w:name w:val="single block"/>
    <w:basedOn w:val="Normal"/>
    <w:rsid w:val="0046646B"/>
    <w:pPr>
      <w:spacing w:before="240" w:line="240" w:lineRule="atLeast"/>
      <w:jc w:val="both"/>
    </w:pPr>
    <w:rPr>
      <w:sz w:val="18"/>
    </w:rPr>
  </w:style>
  <w:style w:type="character" w:styleId="CommentReference">
    <w:name w:val="annotation reference"/>
    <w:semiHidden/>
    <w:rsid w:val="0046646B"/>
    <w:rPr>
      <w:sz w:val="16"/>
    </w:rPr>
  </w:style>
  <w:style w:type="paragraph" w:styleId="CommentText">
    <w:name w:val="annotation text"/>
    <w:basedOn w:val="Normal"/>
    <w:link w:val="CommentTextChar"/>
    <w:semiHidden/>
    <w:rsid w:val="0046646B"/>
    <w:rPr>
      <w:sz w:val="20"/>
    </w:rPr>
  </w:style>
  <w:style w:type="character" w:styleId="Hyperlink">
    <w:name w:val="Hyperlink"/>
    <w:semiHidden/>
    <w:rsid w:val="0046646B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46646B"/>
    <w:pPr>
      <w:jc w:val="center"/>
    </w:pPr>
  </w:style>
  <w:style w:type="paragraph" w:styleId="BodyTextIndent3">
    <w:name w:val="Body Text Indent 3"/>
    <w:basedOn w:val="Normal"/>
    <w:semiHidden/>
    <w:rsid w:val="0046646B"/>
    <w:pPr>
      <w:ind w:left="1170"/>
      <w:jc w:val="both"/>
    </w:pPr>
  </w:style>
  <w:style w:type="paragraph" w:styleId="BodyText2">
    <w:name w:val="Body Text 2"/>
    <w:basedOn w:val="Normal"/>
    <w:semiHidden/>
    <w:rsid w:val="0046646B"/>
    <w:pPr>
      <w:spacing w:before="24" w:line="216" w:lineRule="atLeast"/>
      <w:ind w:left="1080"/>
      <w:jc w:val="both"/>
    </w:pPr>
    <w:rPr>
      <w:rFonts w:ascii="Arial" w:hAnsi="Arial"/>
    </w:rPr>
  </w:style>
  <w:style w:type="paragraph" w:styleId="BodyText3">
    <w:name w:val="Body Text 3"/>
    <w:basedOn w:val="Normal"/>
    <w:semiHidden/>
    <w:rsid w:val="0046646B"/>
    <w:pPr>
      <w:tabs>
        <w:tab w:val="left" w:pos="720"/>
        <w:tab w:val="left" w:pos="1152"/>
      </w:tabs>
      <w:jc w:val="both"/>
    </w:pPr>
    <w:rPr>
      <w:rFonts w:ascii="Arial" w:hAnsi="Arial"/>
      <w:i/>
    </w:rPr>
  </w:style>
  <w:style w:type="paragraph" w:styleId="BodyTextIndent">
    <w:name w:val="Body Text Indent"/>
    <w:basedOn w:val="Normal"/>
    <w:link w:val="BodyTextIndentChar"/>
    <w:semiHidden/>
    <w:rsid w:val="0046646B"/>
    <w:pPr>
      <w:keepNext/>
      <w:tabs>
        <w:tab w:val="right" w:leader="dot" w:pos="0"/>
        <w:tab w:val="left" w:pos="1170"/>
        <w:tab w:val="right" w:pos="5760"/>
        <w:tab w:val="right" w:pos="6480"/>
      </w:tabs>
      <w:ind w:left="720"/>
      <w:jc w:val="both"/>
    </w:pPr>
  </w:style>
  <w:style w:type="paragraph" w:styleId="BodyTextIndent2">
    <w:name w:val="Body Text Indent 2"/>
    <w:basedOn w:val="Normal"/>
    <w:semiHidden/>
    <w:rsid w:val="0046646B"/>
    <w:pPr>
      <w:ind w:left="1440" w:firstLine="60"/>
      <w:jc w:val="both"/>
    </w:pPr>
  </w:style>
  <w:style w:type="paragraph" w:customStyle="1" w:styleId="cent1">
    <w:name w:val="cent1"/>
    <w:rsid w:val="0046646B"/>
    <w:pPr>
      <w:suppressLineNumbers/>
      <w:jc w:val="center"/>
    </w:pPr>
    <w:rPr>
      <w:rFonts w:ascii="Times" w:hAnsi="Times"/>
      <w:sz w:val="24"/>
    </w:rPr>
  </w:style>
  <w:style w:type="paragraph" w:customStyle="1" w:styleId="para3">
    <w:name w:val="para3"/>
    <w:rsid w:val="0046646B"/>
    <w:pPr>
      <w:suppressLineNumbers/>
      <w:tabs>
        <w:tab w:val="left" w:pos="1280"/>
      </w:tabs>
      <w:ind w:firstLine="580"/>
    </w:pPr>
    <w:rPr>
      <w:rFonts w:ascii="Times" w:hAnsi="Times"/>
      <w:sz w:val="24"/>
    </w:rPr>
  </w:style>
  <w:style w:type="paragraph" w:customStyle="1" w:styleId="para2">
    <w:name w:val="para2"/>
    <w:rsid w:val="0046646B"/>
    <w:pPr>
      <w:suppressLineNumbers/>
      <w:ind w:firstLine="580"/>
    </w:pPr>
    <w:rPr>
      <w:rFonts w:ascii="Times" w:hAnsi="Times"/>
      <w:sz w:val="24"/>
    </w:rPr>
  </w:style>
  <w:style w:type="paragraph" w:customStyle="1" w:styleId="para4">
    <w:name w:val="para4"/>
    <w:rsid w:val="0046646B"/>
    <w:pPr>
      <w:suppressLineNumbers/>
      <w:tabs>
        <w:tab w:val="left" w:pos="2280"/>
      </w:tabs>
      <w:ind w:firstLine="1280"/>
    </w:pPr>
    <w:rPr>
      <w:rFonts w:ascii="Times" w:hAnsi="Times"/>
      <w:sz w:val="24"/>
    </w:rPr>
  </w:style>
  <w:style w:type="paragraph" w:customStyle="1" w:styleId="para7">
    <w:name w:val="para7"/>
    <w:rsid w:val="0046646B"/>
    <w:pPr>
      <w:suppressLineNumbers/>
      <w:ind w:firstLine="1280"/>
    </w:pPr>
    <w:rPr>
      <w:rFonts w:ascii="Times" w:hAnsi="Times"/>
      <w:sz w:val="24"/>
    </w:rPr>
  </w:style>
  <w:style w:type="paragraph" w:styleId="Title">
    <w:name w:val="Title"/>
    <w:basedOn w:val="Normal"/>
    <w:rsid w:val="0046646B"/>
    <w:pPr>
      <w:jc w:val="center"/>
    </w:pPr>
    <w:rPr>
      <w:b/>
      <w:sz w:val="28"/>
    </w:rPr>
  </w:style>
  <w:style w:type="paragraph" w:styleId="Subtitle">
    <w:name w:val="Subtitle"/>
    <w:basedOn w:val="Normal"/>
    <w:rsid w:val="0046646B"/>
    <w:pPr>
      <w:tabs>
        <w:tab w:val="left" w:pos="3067"/>
        <w:tab w:val="left" w:pos="6480"/>
        <w:tab w:val="decimal" w:pos="7387"/>
      </w:tabs>
      <w:ind w:right="-1620"/>
    </w:pPr>
    <w:rPr>
      <w:b/>
      <w:u w:val="single"/>
    </w:rPr>
  </w:style>
  <w:style w:type="character" w:styleId="FollowedHyperlink">
    <w:name w:val="FollowedHyperlink"/>
    <w:semiHidden/>
    <w:rsid w:val="0046646B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unhideWhenUsed/>
    <w:rsid w:val="009A54E1"/>
    <w:rPr>
      <w:rFonts w:ascii="Tahoma" w:hAnsi="Tahoma" w:cs="Tahoma"/>
      <w:sz w:val="20"/>
      <w:szCs w:val="16"/>
    </w:rPr>
  </w:style>
  <w:style w:type="character" w:customStyle="1" w:styleId="BalloonTextChar">
    <w:name w:val="Balloon Text Char"/>
    <w:link w:val="BalloonText"/>
    <w:uiPriority w:val="99"/>
    <w:rsid w:val="009A54E1"/>
    <w:rPr>
      <w:rFonts w:ascii="Tahoma" w:hAnsi="Tahoma" w:cs="Tahoma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179D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6A179D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179D"/>
    <w:rPr>
      <w:b/>
      <w:bCs/>
    </w:rPr>
  </w:style>
  <w:style w:type="paragraph" w:styleId="ListParagraph">
    <w:name w:val="List Paragraph"/>
    <w:basedOn w:val="Normal"/>
    <w:link w:val="ListParagraphChar"/>
    <w:uiPriority w:val="34"/>
    <w:rsid w:val="0016765E"/>
    <w:pPr>
      <w:ind w:left="720"/>
      <w:contextualSpacing/>
    </w:pPr>
  </w:style>
  <w:style w:type="table" w:styleId="TableGrid">
    <w:name w:val="Table Grid"/>
    <w:basedOn w:val="TableNormal"/>
    <w:uiPriority w:val="59"/>
    <w:rsid w:val="00E57F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semiHidden/>
    <w:rsid w:val="009A54E1"/>
    <w:rPr>
      <w:sz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9A54E1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3F2372"/>
    <w:rPr>
      <w:rFonts w:ascii="CG Times (WN)" w:hAnsi="CG Times (WN)"/>
      <w:noProof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13246"/>
    <w:rPr>
      <w:sz w:val="24"/>
    </w:rPr>
  </w:style>
  <w:style w:type="paragraph" w:customStyle="1" w:styleId="Default">
    <w:name w:val="Default"/>
    <w:rsid w:val="009E53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97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Modified xmlns="d24d48c6-8863-452f-869b-52f2c79f4f1b" xsi:nil="true"/>
    <_dlc_DocId xmlns="57e9eac2-cce9-426b-a401-131bbc09445b">WSIPCDOC-89908775-865</_dlc_DocId>
    <_dlc_DocIdUrl xmlns="57e9eac2-cce9-426b-a401-131bbc09445b">
      <Url>https://wsipc.sharepoint.com/departments/mrktcomm/_layouts/15/DocIdRedir.aspx?ID=WSIPCDOC-89908775-865</Url>
      <Description>WSIPCDOC-89908775-865</Description>
    </_dlc_DocIdUrl>
    <_Flow_SignoffStatus xmlns="d24d48c6-8863-452f-869b-52f2c79f4f1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264B1BFF6EFA4A9213E45A6797E1C6" ma:contentTypeVersion="37" ma:contentTypeDescription="Create a new document." ma:contentTypeScope="" ma:versionID="d885c71ed5e9ece99aae941bd1be3af4">
  <xsd:schema xmlns:xsd="http://www.w3.org/2001/XMLSchema" xmlns:xs="http://www.w3.org/2001/XMLSchema" xmlns:p="http://schemas.microsoft.com/office/2006/metadata/properties" xmlns:ns2="57e9eac2-cce9-426b-a401-131bbc09445b" xmlns:ns3="d24d48c6-8863-452f-869b-52f2c79f4f1b" targetNamespace="http://schemas.microsoft.com/office/2006/metadata/properties" ma:root="true" ma:fieldsID="547ca8d83fc8b1cc7745105a265968ab" ns2:_="" ns3:_="">
    <xsd:import namespace="57e9eac2-cce9-426b-a401-131bbc09445b"/>
    <xsd:import namespace="d24d48c6-8863-452f-869b-52f2c79f4f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DateModified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9eac2-cce9-426b-a401-131bbc09445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4d48c6-8863-452f-869b-52f2c79f4f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Modified" ma:index="17" nillable="true" ma:displayName="Date Modified" ma:format="DateTime" ma:internalName="DateModified">
      <xsd:simpleType>
        <xsd:restriction base="dms:DateTime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ListForm</Display>
  <Edit>ListForm</Edit>
  <New>ListForm</New>
</FormTemplates>
</file>

<file path=customXml/itemProps1.xml><?xml version="1.0" encoding="utf-8"?>
<ds:datastoreItem xmlns:ds="http://schemas.openxmlformats.org/officeDocument/2006/customXml" ds:itemID="{CF2D1121-142D-46D6-881D-73E1ACFC0DFE}">
  <ds:schemaRefs>
    <ds:schemaRef ds:uri="http://schemas.microsoft.com/office/2006/metadata/properties"/>
    <ds:schemaRef ds:uri="http://schemas.microsoft.com/office/infopath/2007/PartnerControls"/>
    <ds:schemaRef ds:uri="d24d48c6-8863-452f-869b-52f2c79f4f1b"/>
    <ds:schemaRef ds:uri="57e9eac2-cce9-426b-a401-131bbc09445b"/>
  </ds:schemaRefs>
</ds:datastoreItem>
</file>

<file path=customXml/itemProps2.xml><?xml version="1.0" encoding="utf-8"?>
<ds:datastoreItem xmlns:ds="http://schemas.openxmlformats.org/officeDocument/2006/customXml" ds:itemID="{75726060-8A7C-48B2-9EEF-A1F4582119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e9eac2-cce9-426b-a401-131bbc09445b"/>
    <ds:schemaRef ds:uri="d24d48c6-8863-452f-869b-52f2c79f4f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E41CF1-830C-49AF-8113-75C63543078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146F484-92EA-43B6-B11E-56B1C8241E7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F347E08-7580-46BF-89F9-9A5FC6C163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7</Pages>
  <Words>1453</Words>
  <Characters>8284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9718</CharactersWithSpaces>
  <SharedDoc>false</SharedDoc>
  <HLinks>
    <vt:vector size="6" baseType="variant">
      <vt:variant>
        <vt:i4>4522002</vt:i4>
      </vt:variant>
      <vt:variant>
        <vt:i4>30</vt:i4>
      </vt:variant>
      <vt:variant>
        <vt:i4>0</vt:i4>
      </vt:variant>
      <vt:variant>
        <vt:i4>5</vt:i4>
      </vt:variant>
      <vt:variant>
        <vt:lpwstr>http://www.wsipc.wednet.edu/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>Jamie Cowan</cp:lastModifiedBy>
  <cp:revision>31</cp:revision>
  <dcterms:created xsi:type="dcterms:W3CDTF">2022-07-14T13:39:00Z</dcterms:created>
  <dcterms:modified xsi:type="dcterms:W3CDTF">2026-07-30T18:49:00Z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0x01010026264B1BFF6EFA4A9213E45A6797E1C6</vt:lpwstr>
  </property>
  <property fmtid="{D5CDD505-2E9C-101B-9397-08002B2CF9AE}" pid="3" name="_AdHocReviewCycleID">
    <vt:i4>-58639836</vt:i4>
  </property>
  <property fmtid="{D5CDD505-2E9C-101B-9397-08002B2CF9AE}" pid="4" name="_PreviousAdHocReviewCycleID">
    <vt:i4>1365952607</vt:i4>
  </property>
  <property fmtid="{D5CDD505-2E9C-101B-9397-08002B2CF9AE}" pid="5" name="_dlc_DocIdItemGuid">
    <vt:lpwstr>a2f86ef9-8b9d-4ba4-8c90-4c369b71c914</vt:lpwstr>
  </property>
  <property fmtid="{D5CDD505-2E9C-101B-9397-08002B2CF9AE}" pid="6" name="_NewReviewCycle">
    <vt:lpwstr/>
  </property>
  <property fmtid="{D5CDD505-2E9C-101B-9397-08002B2CF9AE}" pid="7" name="_ReviewingToolsShownOnce">
    <vt:lpwstr/>
  </property>
  <property fmtid="{D5CDD505-2E9C-101B-9397-08002B2CF9AE}" pid="8" name="docLang">
    <vt:lpwstr>en</vt:lpwstr>
  </property>
</Properties>
</file>